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center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cs="宋体"/>
          <w:sz w:val="28"/>
          <w:szCs w:val="28"/>
        </w:rPr>
        <w:t>山西大学附中20</w:t>
      </w:r>
      <w:r>
        <w:rPr>
          <w:rFonts w:hint="eastAsia" w:ascii="宋体" w:hAnsi="宋体" w:cs="宋体"/>
          <w:sz w:val="28"/>
          <w:szCs w:val="28"/>
          <w:lang w:val="en-US" w:eastAsia="zh-CN"/>
        </w:rPr>
        <w:t>20</w:t>
      </w:r>
      <w:r>
        <w:rPr>
          <w:rFonts w:hint="eastAsia" w:ascii="宋体" w:hAnsi="宋体" w:cs="宋体"/>
          <w:sz w:val="28"/>
          <w:szCs w:val="28"/>
        </w:rPr>
        <w:t>—202</w:t>
      </w:r>
      <w:r>
        <w:rPr>
          <w:rFonts w:hint="eastAsia" w:ascii="宋体" w:hAnsi="宋体" w:cs="宋体"/>
          <w:sz w:val="28"/>
          <w:szCs w:val="28"/>
          <w:lang w:val="en-US" w:eastAsia="zh-CN"/>
        </w:rPr>
        <w:t>1</w:t>
      </w:r>
      <w:r>
        <w:rPr>
          <w:rFonts w:hint="eastAsia" w:ascii="宋体" w:hAnsi="宋体" w:cs="宋体"/>
          <w:sz w:val="28"/>
          <w:szCs w:val="28"/>
        </w:rPr>
        <w:t>学年第</w:t>
      </w:r>
      <w:r>
        <w:rPr>
          <w:rFonts w:hint="eastAsia" w:ascii="宋体" w:hAnsi="宋体" w:cs="宋体"/>
          <w:sz w:val="28"/>
          <w:szCs w:val="28"/>
          <w:lang w:eastAsia="zh-CN"/>
        </w:rPr>
        <w:t>一</w:t>
      </w:r>
      <w:r>
        <w:rPr>
          <w:rFonts w:hint="eastAsia" w:ascii="宋体" w:hAnsi="宋体" w:cs="宋体"/>
          <w:sz w:val="28"/>
          <w:szCs w:val="28"/>
        </w:rPr>
        <w:t>学期高</w:t>
      </w:r>
      <w:r>
        <w:rPr>
          <w:rFonts w:hint="eastAsia" w:ascii="宋体" w:hAnsi="宋体" w:cs="宋体"/>
          <w:sz w:val="28"/>
          <w:szCs w:val="28"/>
          <w:lang w:val="en-US" w:eastAsia="zh-CN"/>
        </w:rPr>
        <w:t>三</w:t>
      </w:r>
      <w:r>
        <w:rPr>
          <w:rFonts w:hint="eastAsia" w:ascii="宋体" w:hAnsi="宋体" w:cs="宋体"/>
          <w:sz w:val="28"/>
          <w:szCs w:val="28"/>
        </w:rPr>
        <w:t>年级</w:t>
      </w:r>
      <w:r>
        <w:rPr>
          <w:rFonts w:hint="eastAsia" w:ascii="宋体" w:hAnsi="宋体" w:cs="宋体"/>
          <w:sz w:val="28"/>
          <w:szCs w:val="28"/>
          <w:lang w:val="en-US" w:eastAsia="zh-CN"/>
        </w:rPr>
        <w:t>11</w:t>
      </w:r>
      <w:r>
        <w:rPr>
          <w:rFonts w:hint="eastAsia" w:ascii="宋体" w:hAnsi="宋体" w:cs="宋体"/>
          <w:sz w:val="28"/>
          <w:szCs w:val="28"/>
        </w:rPr>
        <w:t>月</w:t>
      </w:r>
      <w:r>
        <w:rPr>
          <w:rFonts w:hint="eastAsia" w:ascii="宋体" w:hAnsi="宋体" w:cs="宋体"/>
          <w:sz w:val="28"/>
          <w:szCs w:val="28"/>
          <w:lang w:eastAsia="zh-CN"/>
        </w:rPr>
        <w:t>期中考试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center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历史</w:t>
      </w:r>
      <w:r>
        <w:rPr>
          <w:rFonts w:hint="eastAsia" w:ascii="宋体" w:hAnsi="宋体" w:cs="宋体"/>
          <w:b/>
          <w:bCs/>
          <w:sz w:val="28"/>
          <w:szCs w:val="28"/>
        </w:rPr>
        <w:t>试题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评分细则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both"/>
        <w:textAlignment w:val="auto"/>
        <w:rPr>
          <w:rFonts w:hint="eastAsia" w:ascii="宋体" w:hAnsi="宋体" w:eastAsia="宋体" w:cs="宋体"/>
          <w:b/>
          <w:bCs/>
          <w:lang w:eastAsia="zh-CN"/>
        </w:rPr>
      </w:pPr>
      <w:r>
        <w:rPr>
          <w:rFonts w:hint="eastAsia" w:ascii="宋体" w:hAnsi="宋体" w:eastAsia="宋体" w:cs="宋体"/>
          <w:b/>
          <w:bCs/>
          <w:lang w:eastAsia="zh-CN"/>
        </w:rPr>
        <w:t>选择题（每小题</w:t>
      </w:r>
      <w:r>
        <w:rPr>
          <w:rFonts w:hint="eastAsia" w:ascii="宋体" w:hAnsi="宋体" w:cs="宋体"/>
          <w:b/>
          <w:bCs/>
          <w:lang w:val="en-US" w:eastAsia="zh-CN"/>
        </w:rPr>
        <w:t>1</w:t>
      </w:r>
      <w:r>
        <w:rPr>
          <w:rFonts w:hint="eastAsia" w:ascii="宋体" w:hAnsi="宋体" w:eastAsia="宋体" w:cs="宋体"/>
          <w:b/>
          <w:bCs/>
          <w:lang w:val="en-US" w:eastAsia="zh-CN"/>
        </w:rPr>
        <w:t>分，共</w:t>
      </w:r>
      <w:r>
        <w:rPr>
          <w:rFonts w:hint="eastAsia" w:ascii="宋体" w:hAnsi="宋体" w:cs="宋体"/>
          <w:b/>
          <w:bCs/>
          <w:lang w:val="en-US" w:eastAsia="zh-CN"/>
        </w:rPr>
        <w:t>45</w:t>
      </w:r>
      <w:r>
        <w:rPr>
          <w:rFonts w:hint="eastAsia" w:ascii="宋体" w:hAnsi="宋体" w:eastAsia="宋体" w:cs="宋体"/>
          <w:b/>
          <w:bCs/>
          <w:lang w:val="en-US" w:eastAsia="zh-CN"/>
        </w:rPr>
        <w:t>分</w:t>
      </w:r>
      <w:r>
        <w:rPr>
          <w:rFonts w:hint="eastAsia" w:ascii="宋体" w:hAnsi="宋体" w:eastAsia="宋体" w:cs="宋体"/>
          <w:b/>
          <w:bCs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1~5:  BBDDB      6~10：DABBA    11~15：ADBAB    16~20: ABBDC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21~25:DDDBD      26~30:BBBAD    31~35：BDCDB    36~40: CCABA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41~45:CAACA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both"/>
        <w:textAlignment w:val="auto"/>
        <w:rPr>
          <w:rFonts w:hint="eastAsia" w:ascii="宋体" w:hAnsi="宋体" w:eastAsia="宋体" w:cs="宋体"/>
          <w:b/>
          <w:bCs/>
          <w:lang w:val="en-US" w:eastAsia="zh-CN"/>
        </w:rPr>
      </w:pPr>
      <w:r>
        <w:rPr>
          <w:rFonts w:hint="eastAsia" w:ascii="宋体" w:hAnsi="宋体" w:eastAsia="宋体" w:cs="宋体"/>
          <w:b/>
          <w:bCs/>
          <w:lang w:val="en-US" w:eastAsia="zh-CN"/>
        </w:rPr>
        <w:t>二、材料分析题</w:t>
      </w:r>
      <w:r>
        <w:rPr>
          <w:rFonts w:hint="eastAsia" w:ascii="宋体" w:hAnsi="宋体" w:cs="宋体"/>
          <w:b/>
          <w:bCs/>
          <w:lang w:val="en-US" w:eastAsia="zh-CN"/>
        </w:rPr>
        <w:t>（3</w:t>
      </w:r>
      <w:r>
        <w:rPr>
          <w:rFonts w:hint="eastAsia" w:ascii="宋体" w:hAnsi="宋体" w:eastAsia="宋体" w:cs="宋体"/>
          <w:b/>
          <w:bCs/>
          <w:lang w:eastAsia="zh-CN"/>
        </w:rPr>
        <w:t>小题</w:t>
      </w:r>
      <w:r>
        <w:rPr>
          <w:rFonts w:hint="eastAsia" w:ascii="宋体" w:hAnsi="宋体" w:eastAsia="宋体" w:cs="宋体"/>
          <w:b/>
          <w:bCs/>
          <w:lang w:val="en-US" w:eastAsia="zh-CN"/>
        </w:rPr>
        <w:t>，共</w:t>
      </w:r>
      <w:r>
        <w:rPr>
          <w:rFonts w:hint="eastAsia" w:ascii="宋体" w:hAnsi="宋体" w:cs="宋体"/>
          <w:b/>
          <w:bCs/>
          <w:lang w:val="en-US" w:eastAsia="zh-CN"/>
        </w:rPr>
        <w:t>55</w:t>
      </w:r>
      <w:r>
        <w:rPr>
          <w:rFonts w:hint="eastAsia" w:ascii="宋体" w:hAnsi="宋体" w:eastAsia="宋体" w:cs="宋体"/>
          <w:b/>
          <w:bCs/>
          <w:lang w:val="en-US" w:eastAsia="zh-CN"/>
        </w:rPr>
        <w:t>分</w:t>
      </w:r>
      <w:r>
        <w:rPr>
          <w:rFonts w:hint="eastAsia" w:ascii="宋体" w:hAnsi="宋体" w:cs="宋体"/>
          <w:b/>
          <w:bCs/>
          <w:lang w:val="en-US" w:eastAsia="zh-CN"/>
        </w:rPr>
        <w:t>）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exact"/>
        <w:ind w:right="0"/>
        <w:jc w:val="left"/>
        <w:rPr>
          <w:rFonts w:hint="eastAsia" w:ascii="宋体" w:hAnsi="宋体" w:cs="宋体"/>
          <w:b w:val="0"/>
          <w:i w:val="0"/>
          <w:caps w:val="0"/>
          <w:color w:val="auto"/>
          <w:spacing w:val="8"/>
          <w:sz w:val="21"/>
          <w:szCs w:val="21"/>
          <w:shd w:val="clear" w:fill="FFFFFF"/>
          <w:lang w:eastAsia="zh-CN"/>
        </w:rPr>
      </w:pPr>
      <w:r>
        <w:rPr>
          <w:rFonts w:hint="eastAsia" w:ascii="宋体" w:hAnsi="宋体" w:cs="宋体"/>
          <w:b w:val="0"/>
          <w:i w:val="0"/>
          <w:caps w:val="0"/>
          <w:color w:val="auto"/>
          <w:spacing w:val="8"/>
          <w:sz w:val="21"/>
          <w:szCs w:val="21"/>
          <w:shd w:val="clear" w:fill="FFFFFF"/>
          <w:lang w:val="en-US" w:eastAsia="zh-CN"/>
        </w:rPr>
        <w:t>46.</w:t>
      </w:r>
      <w:r>
        <w:rPr>
          <w:rFonts w:hint="eastAsia" w:ascii="宋体" w:hAnsi="宋体" w:cs="宋体"/>
          <w:b w:val="0"/>
          <w:i w:val="0"/>
          <w:caps w:val="0"/>
          <w:color w:val="auto"/>
          <w:spacing w:val="8"/>
          <w:sz w:val="21"/>
          <w:szCs w:val="21"/>
          <w:shd w:val="clear" w:fill="FFFFFF"/>
          <w:lang w:eastAsia="zh-CN"/>
        </w:rPr>
        <w:t>（</w:t>
      </w:r>
      <w:r>
        <w:rPr>
          <w:rFonts w:hint="eastAsia" w:ascii="宋体" w:hAnsi="宋体" w:cs="宋体"/>
          <w:b w:val="0"/>
          <w:i w:val="0"/>
          <w:caps w:val="0"/>
          <w:color w:val="auto"/>
          <w:spacing w:val="8"/>
          <w:sz w:val="21"/>
          <w:szCs w:val="21"/>
          <w:shd w:val="clear" w:fill="FFFFFF"/>
          <w:lang w:val="en-US" w:eastAsia="zh-CN"/>
        </w:rPr>
        <w:t>25分</w:t>
      </w:r>
      <w:r>
        <w:rPr>
          <w:rFonts w:hint="eastAsia" w:ascii="宋体" w:hAnsi="宋体" w:cs="宋体"/>
          <w:b w:val="0"/>
          <w:i w:val="0"/>
          <w:caps w:val="0"/>
          <w:color w:val="auto"/>
          <w:spacing w:val="8"/>
          <w:sz w:val="21"/>
          <w:szCs w:val="21"/>
          <w:shd w:val="clear" w:fill="FFFFFF"/>
          <w:lang w:eastAsia="zh-CN"/>
        </w:rPr>
        <w:t>）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exac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auto"/>
          <w:spacing w:val="8"/>
          <w:sz w:val="21"/>
          <w:szCs w:val="21"/>
          <w:shd w:val="clear" w:fill="FFFFFF"/>
          <w:lang w:eastAsia="zh-CN"/>
        </w:rPr>
      </w:pPr>
      <w:r>
        <w:rPr>
          <w:rFonts w:hint="eastAsia" w:ascii="宋体" w:hAnsi="宋体" w:cs="宋体"/>
          <w:b w:val="0"/>
          <w:i w:val="0"/>
          <w:caps w:val="0"/>
          <w:color w:val="auto"/>
          <w:spacing w:val="8"/>
          <w:sz w:val="21"/>
          <w:szCs w:val="21"/>
          <w:shd w:val="clear" w:fill="FFFFFF"/>
          <w:lang w:eastAsia="zh-CN"/>
        </w:rPr>
        <w:t>（</w:t>
      </w:r>
      <w:r>
        <w:rPr>
          <w:rFonts w:hint="eastAsia" w:ascii="宋体" w:hAnsi="宋体" w:cs="宋体"/>
          <w:b w:val="0"/>
          <w:i w:val="0"/>
          <w:caps w:val="0"/>
          <w:color w:val="auto"/>
          <w:spacing w:val="8"/>
          <w:sz w:val="21"/>
          <w:szCs w:val="21"/>
          <w:shd w:val="clear" w:fill="FFFFFF"/>
          <w:lang w:val="en-US" w:eastAsia="zh-CN"/>
        </w:rPr>
        <w:t>1</w:t>
      </w:r>
      <w:r>
        <w:rPr>
          <w:rFonts w:hint="eastAsia" w:ascii="宋体" w:hAnsi="宋体" w:cs="宋体"/>
          <w:b w:val="0"/>
          <w:i w:val="0"/>
          <w:caps w:val="0"/>
          <w:color w:val="auto"/>
          <w:spacing w:val="8"/>
          <w:sz w:val="21"/>
          <w:szCs w:val="21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8"/>
          <w:sz w:val="21"/>
          <w:szCs w:val="21"/>
          <w:shd w:val="clear" w:fill="FFFFFF"/>
        </w:rPr>
        <w:t>特点：以宗法血缘关系为基础；实行家长制，强调长幼尊卑，重视礼仪规范；过分重视家庭亲情，情大于法。</w:t>
      </w:r>
      <w:r>
        <w:rPr>
          <w:rFonts w:hint="eastAsia" w:ascii="宋体" w:hAnsi="宋体" w:cs="宋体"/>
          <w:b w:val="0"/>
          <w:i w:val="0"/>
          <w:caps w:val="0"/>
          <w:color w:val="auto"/>
          <w:spacing w:val="8"/>
          <w:sz w:val="21"/>
          <w:szCs w:val="21"/>
          <w:shd w:val="clear" w:fill="FFFFFF"/>
          <w:lang w:eastAsia="zh-CN"/>
        </w:rPr>
        <w:t>（</w:t>
      </w:r>
      <w:r>
        <w:rPr>
          <w:rFonts w:hint="eastAsia" w:ascii="宋体" w:hAnsi="宋体" w:cs="宋体"/>
          <w:b w:val="0"/>
          <w:i w:val="0"/>
          <w:caps w:val="0"/>
          <w:color w:val="auto"/>
          <w:spacing w:val="8"/>
          <w:sz w:val="21"/>
          <w:szCs w:val="21"/>
          <w:shd w:val="clear" w:fill="FFFFFF"/>
          <w:lang w:val="en-US" w:eastAsia="zh-CN"/>
        </w:rPr>
        <w:t>6分</w:t>
      </w:r>
      <w:r>
        <w:rPr>
          <w:rFonts w:hint="eastAsia" w:ascii="宋体" w:hAnsi="宋体" w:cs="宋体"/>
          <w:b w:val="0"/>
          <w:i w:val="0"/>
          <w:caps w:val="0"/>
          <w:color w:val="auto"/>
          <w:spacing w:val="8"/>
          <w:sz w:val="21"/>
          <w:szCs w:val="21"/>
          <w:shd w:val="clear" w:fill="FFFFFF"/>
          <w:lang w:eastAsia="zh-CN"/>
        </w:rPr>
        <w:t>）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exac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auto"/>
          <w:spacing w:val="8"/>
          <w:sz w:val="21"/>
          <w:szCs w:val="21"/>
          <w:shd w:val="clear" w:fill="FFFFFF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8"/>
          <w:sz w:val="21"/>
          <w:szCs w:val="21"/>
          <w:shd w:val="clear" w:fill="FFFFFF"/>
        </w:rPr>
        <w:t>影响：促进了家庭和谐与团结；稳定了社会秩序，有利于巩固统治；有利于形成以儒家思想为主导的家庭伦理观。</w:t>
      </w:r>
      <w:r>
        <w:rPr>
          <w:rFonts w:hint="eastAsia" w:ascii="宋体" w:hAnsi="宋体" w:cs="宋体"/>
          <w:b w:val="0"/>
          <w:i w:val="0"/>
          <w:caps w:val="0"/>
          <w:color w:val="auto"/>
          <w:spacing w:val="8"/>
          <w:sz w:val="21"/>
          <w:szCs w:val="21"/>
          <w:shd w:val="clear" w:fill="FFFFFF"/>
          <w:lang w:eastAsia="zh-CN"/>
        </w:rPr>
        <w:t>（</w:t>
      </w:r>
      <w:r>
        <w:rPr>
          <w:rFonts w:hint="eastAsia" w:ascii="宋体" w:hAnsi="宋体" w:cs="宋体"/>
          <w:b w:val="0"/>
          <w:i w:val="0"/>
          <w:caps w:val="0"/>
          <w:color w:val="auto"/>
          <w:spacing w:val="8"/>
          <w:sz w:val="21"/>
          <w:szCs w:val="21"/>
          <w:shd w:val="clear" w:fill="FFFFFF"/>
          <w:lang w:val="en-US" w:eastAsia="zh-CN"/>
        </w:rPr>
        <w:t>6分</w:t>
      </w:r>
      <w:r>
        <w:rPr>
          <w:rFonts w:hint="eastAsia" w:ascii="宋体" w:hAnsi="宋体" w:cs="宋体"/>
          <w:b w:val="0"/>
          <w:i w:val="0"/>
          <w:caps w:val="0"/>
          <w:color w:val="auto"/>
          <w:spacing w:val="8"/>
          <w:sz w:val="21"/>
          <w:szCs w:val="21"/>
          <w:shd w:val="clear" w:fill="FFFFFF"/>
          <w:lang w:eastAsia="zh-CN"/>
        </w:rPr>
        <w:t>）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exac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auto"/>
          <w:spacing w:val="8"/>
          <w:sz w:val="21"/>
          <w:szCs w:val="21"/>
          <w:shd w:val="clear" w:fill="FFFFFF"/>
          <w:lang w:eastAsia="zh-CN"/>
        </w:rPr>
      </w:pPr>
      <w:r>
        <w:rPr>
          <w:rFonts w:hint="eastAsia" w:ascii="宋体" w:hAnsi="宋体" w:cs="宋体"/>
          <w:b w:val="0"/>
          <w:i w:val="0"/>
          <w:caps w:val="0"/>
          <w:color w:val="auto"/>
          <w:spacing w:val="8"/>
          <w:sz w:val="21"/>
          <w:szCs w:val="21"/>
          <w:shd w:val="clear" w:fill="FFFFFF"/>
          <w:lang w:eastAsia="zh-CN"/>
        </w:rPr>
        <w:t>（</w:t>
      </w:r>
      <w:r>
        <w:rPr>
          <w:rFonts w:hint="eastAsia" w:ascii="宋体" w:hAnsi="宋体" w:cs="宋体"/>
          <w:b w:val="0"/>
          <w:i w:val="0"/>
          <w:caps w:val="0"/>
          <w:color w:val="auto"/>
          <w:spacing w:val="8"/>
          <w:sz w:val="21"/>
          <w:szCs w:val="21"/>
          <w:shd w:val="clear" w:fill="FFFFFF"/>
          <w:lang w:val="en-US" w:eastAsia="zh-CN"/>
        </w:rPr>
        <w:t>2</w:t>
      </w:r>
      <w:r>
        <w:rPr>
          <w:rFonts w:hint="eastAsia" w:ascii="宋体" w:hAnsi="宋体" w:cs="宋体"/>
          <w:b w:val="0"/>
          <w:i w:val="0"/>
          <w:caps w:val="0"/>
          <w:color w:val="auto"/>
          <w:spacing w:val="8"/>
          <w:sz w:val="21"/>
          <w:szCs w:val="21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8"/>
          <w:sz w:val="21"/>
          <w:szCs w:val="21"/>
          <w:shd w:val="clear" w:fill="FFFFFF"/>
        </w:rPr>
        <w:t>表现：妇女由家庭走向社会，实现经济独立；妇女独立精神意识开始形成；夫妻关系趋于平等，夫妻平等感产生；妇女婚姻观</w:t>
      </w:r>
      <w:r>
        <w:rPr>
          <w:rFonts w:hint="eastAsia" w:ascii="宋体" w:hAnsi="宋体" w:cs="宋体"/>
          <w:b w:val="0"/>
          <w:i w:val="0"/>
          <w:caps w:val="0"/>
          <w:color w:val="auto"/>
          <w:spacing w:val="8"/>
          <w:sz w:val="21"/>
          <w:szCs w:val="21"/>
          <w:shd w:val="clear" w:fill="FFFFFF"/>
          <w:lang w:eastAsia="zh-CN"/>
        </w:rPr>
        <w:t>的变化；妇女</w:t>
      </w: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8"/>
          <w:sz w:val="21"/>
          <w:szCs w:val="21"/>
          <w:shd w:val="clear" w:fill="FFFFFF"/>
        </w:rPr>
        <w:t>生育观发生变化。</w:t>
      </w:r>
      <w:r>
        <w:rPr>
          <w:rFonts w:hint="eastAsia" w:ascii="宋体" w:hAnsi="宋体" w:cs="宋体"/>
          <w:b w:val="0"/>
          <w:i w:val="0"/>
          <w:caps w:val="0"/>
          <w:color w:val="auto"/>
          <w:spacing w:val="8"/>
          <w:sz w:val="21"/>
          <w:szCs w:val="21"/>
          <w:shd w:val="clear" w:fill="FFFFFF"/>
          <w:lang w:eastAsia="zh-CN"/>
        </w:rPr>
        <w:t>（</w:t>
      </w:r>
      <w:r>
        <w:rPr>
          <w:rFonts w:hint="eastAsia" w:ascii="宋体" w:hAnsi="宋体" w:cs="宋体"/>
          <w:b w:val="0"/>
          <w:i w:val="0"/>
          <w:caps w:val="0"/>
          <w:color w:val="auto"/>
          <w:spacing w:val="8"/>
          <w:sz w:val="21"/>
          <w:szCs w:val="21"/>
          <w:shd w:val="clear" w:fill="FFFFFF"/>
          <w:lang w:val="en-US" w:eastAsia="zh-CN"/>
        </w:rPr>
        <w:t>3点7分</w:t>
      </w:r>
      <w:r>
        <w:rPr>
          <w:rFonts w:hint="eastAsia" w:ascii="宋体" w:hAnsi="宋体" w:cs="宋体"/>
          <w:b w:val="0"/>
          <w:i w:val="0"/>
          <w:caps w:val="0"/>
          <w:color w:val="auto"/>
          <w:spacing w:val="8"/>
          <w:sz w:val="21"/>
          <w:szCs w:val="21"/>
          <w:shd w:val="clear" w:fill="FFFFFF"/>
          <w:lang w:eastAsia="zh-CN"/>
        </w:rPr>
        <w:t>）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exac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auto"/>
          <w:spacing w:val="8"/>
          <w:sz w:val="21"/>
          <w:szCs w:val="21"/>
          <w:shd w:val="clear" w:fill="FFFFFF"/>
          <w:lang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8"/>
          <w:sz w:val="21"/>
          <w:szCs w:val="21"/>
          <w:shd w:val="clear" w:fill="FFFFFF"/>
        </w:rPr>
        <w:t>原因：工业革命为妇女提供了平等的工作机会，妇女经济地位提高；民主制度的发展、成熟一定程度上保障了妇女的政治权利；人文主义、平等自由等思想观念的传播解放了妇女思想；西方女权运动的发展；妇女知识素养的提高。</w:t>
      </w:r>
      <w:r>
        <w:rPr>
          <w:rFonts w:hint="eastAsia" w:ascii="宋体" w:hAnsi="宋体" w:cs="宋体"/>
          <w:b w:val="0"/>
          <w:i w:val="0"/>
          <w:caps w:val="0"/>
          <w:color w:val="auto"/>
          <w:spacing w:val="8"/>
          <w:sz w:val="21"/>
          <w:szCs w:val="21"/>
          <w:shd w:val="clear" w:fill="FFFFFF"/>
          <w:lang w:eastAsia="zh-CN"/>
        </w:rPr>
        <w:t>（</w:t>
      </w:r>
      <w:r>
        <w:rPr>
          <w:rFonts w:hint="eastAsia" w:ascii="宋体" w:hAnsi="宋体" w:cs="宋体"/>
          <w:b w:val="0"/>
          <w:i w:val="0"/>
          <w:caps w:val="0"/>
          <w:color w:val="auto"/>
          <w:spacing w:val="8"/>
          <w:sz w:val="21"/>
          <w:szCs w:val="21"/>
          <w:shd w:val="clear" w:fill="FFFFFF"/>
          <w:lang w:val="en-US" w:eastAsia="zh-CN"/>
        </w:rPr>
        <w:t>3点6分</w:t>
      </w:r>
      <w:r>
        <w:rPr>
          <w:rFonts w:hint="eastAsia" w:ascii="宋体" w:hAnsi="宋体" w:cs="宋体"/>
          <w:b w:val="0"/>
          <w:i w:val="0"/>
          <w:caps w:val="0"/>
          <w:color w:val="auto"/>
          <w:spacing w:val="8"/>
          <w:sz w:val="21"/>
          <w:szCs w:val="21"/>
          <w:shd w:val="clear" w:fill="FFFFFF"/>
          <w:lang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left"/>
        <w:textAlignment w:val="center"/>
        <w:rPr>
          <w:rFonts w:hint="eastAsia" w:ascii="宋体" w:hAnsi="宋体" w:cs="宋体"/>
          <w:b w:val="0"/>
          <w:i w:val="0"/>
          <w:caps w:val="0"/>
          <w:color w:val="auto"/>
          <w:spacing w:val="8"/>
          <w:kern w:val="0"/>
          <w:sz w:val="21"/>
          <w:szCs w:val="21"/>
          <w:shd w:val="clear" w:fill="FFFFFF"/>
          <w:lang w:val="en-US" w:eastAsia="zh-CN" w:bidi="ar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left"/>
        <w:textAlignment w:val="center"/>
        <w:rPr>
          <w:rFonts w:hint="eastAsia" w:ascii="宋体" w:hAnsi="宋体" w:cs="宋体"/>
          <w:b w:val="0"/>
          <w:i w:val="0"/>
          <w:caps w:val="0"/>
          <w:color w:val="auto"/>
          <w:spacing w:val="8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eastAsia" w:ascii="宋体" w:hAnsi="宋体" w:cs="宋体"/>
          <w:b w:val="0"/>
          <w:i w:val="0"/>
          <w:caps w:val="0"/>
          <w:color w:val="auto"/>
          <w:spacing w:val="8"/>
          <w:kern w:val="0"/>
          <w:sz w:val="21"/>
          <w:szCs w:val="21"/>
          <w:shd w:val="clear" w:fill="FFFFFF"/>
          <w:lang w:val="en-US" w:eastAsia="zh-CN" w:bidi="ar"/>
        </w:rPr>
        <w:t>47.（18分）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left"/>
        <w:textAlignment w:val="center"/>
        <w:rPr>
          <w:rFonts w:hint="eastAsia" w:ascii="宋体" w:hAnsi="宋体" w:eastAsia="宋体" w:cs="宋体"/>
          <w:b w:val="0"/>
          <w:i w:val="0"/>
          <w:caps w:val="0"/>
          <w:color w:val="auto"/>
          <w:spacing w:val="8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8"/>
          <w:kern w:val="0"/>
          <w:sz w:val="21"/>
          <w:szCs w:val="21"/>
          <w:shd w:val="clear" w:fill="FFFFFF"/>
          <w:lang w:val="en-US" w:eastAsia="zh-CN" w:bidi="ar"/>
        </w:rPr>
        <w:t>（1）同：中央政府都高度重视；都建立地方行政制度。（4分）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left"/>
        <w:textAlignment w:val="center"/>
        <w:rPr>
          <w:rFonts w:hint="eastAsia" w:ascii="宋体" w:hAnsi="宋体" w:eastAsia="宋体" w:cs="宋体"/>
          <w:b w:val="0"/>
          <w:i w:val="0"/>
          <w:caps w:val="0"/>
          <w:color w:val="auto"/>
          <w:spacing w:val="8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8"/>
          <w:kern w:val="0"/>
          <w:sz w:val="21"/>
          <w:szCs w:val="21"/>
          <w:shd w:val="clear" w:fill="FFFFFF"/>
          <w:lang w:val="en-US" w:eastAsia="zh-CN" w:bidi="ar"/>
        </w:rPr>
        <w:t>异：古罗马推行行省制，秦汉实行郡县制；古罗马采取法律方式治理，秦汉采取人治方式治理；古罗马对罗马民族与非罗马民族区别对待，秦汉对地方管理形式上是同等对待。（6分）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left"/>
        <w:textAlignment w:val="center"/>
        <w:rPr>
          <w:rFonts w:hint="eastAsia" w:ascii="宋体" w:hAnsi="宋体" w:eastAsia="宋体" w:cs="宋体"/>
          <w:color w:val="auto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8"/>
          <w:kern w:val="0"/>
          <w:sz w:val="21"/>
          <w:szCs w:val="21"/>
          <w:shd w:val="clear" w:fill="FFFFFF"/>
          <w:lang w:val="en-US" w:eastAsia="zh-CN" w:bidi="ar"/>
        </w:rPr>
        <w:t>（2）意义：有利于加强中央集权；有利于促进民族交融；有利于维护国家统一；被后世继承发展，基本成为我国古代地方治理的模式。（8分）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exact"/>
        <w:ind w:right="0"/>
        <w:jc w:val="left"/>
        <w:rPr>
          <w:rFonts w:hint="eastAsia" w:ascii="宋体" w:hAnsi="宋体" w:cs="宋体"/>
          <w:b w:val="0"/>
          <w:i w:val="0"/>
          <w:caps w:val="0"/>
          <w:color w:val="auto"/>
          <w:spacing w:val="8"/>
          <w:sz w:val="21"/>
          <w:szCs w:val="21"/>
          <w:shd w:val="clear" w:fill="FFFFFF"/>
          <w:lang w:val="en-US" w:eastAsia="zh-CN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exact"/>
        <w:ind w:right="0"/>
        <w:jc w:val="left"/>
        <w:rPr>
          <w:rFonts w:hint="default" w:ascii="宋体" w:hAnsi="宋体" w:cs="宋体"/>
          <w:b w:val="0"/>
          <w:i w:val="0"/>
          <w:caps w:val="0"/>
          <w:color w:val="auto"/>
          <w:spacing w:val="8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cs="宋体"/>
          <w:b w:val="0"/>
          <w:i w:val="0"/>
          <w:caps w:val="0"/>
          <w:color w:val="auto"/>
          <w:spacing w:val="8"/>
          <w:sz w:val="21"/>
          <w:szCs w:val="21"/>
          <w:shd w:val="clear" w:fill="FFFFFF"/>
          <w:lang w:val="en-US" w:eastAsia="zh-CN"/>
        </w:rPr>
        <w:t>48.（12分）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exac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auto"/>
          <w:spacing w:val="8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8"/>
          <w:sz w:val="21"/>
          <w:szCs w:val="21"/>
          <w:shd w:val="clear" w:fill="FFFFFF"/>
        </w:rPr>
        <w:t>解析：本题第一小问主要特征，首先结合材料两份目录摘编，概括得出主要特征，根据目录摘编并联系所学知识归纳；其次要利用史实对其论证，主要从经济、政治和思想文化三个角度思考，联系所学论证，最后小结，回扣主题，说明东西方差异及不同的阶段特征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exac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auto"/>
          <w:spacing w:val="8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8"/>
          <w:sz w:val="21"/>
          <w:szCs w:val="21"/>
          <w:shd w:val="clear" w:fill="FFFFFF"/>
        </w:rPr>
        <w:t>答案：评分要求：所提取信息明确清晰，必须源自材料；论据准确，史实引用合理，围绕所提取的信息；论证充分，逻辑严密，表述清楚。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exac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auto"/>
          <w:spacing w:val="8"/>
          <w:sz w:val="21"/>
          <w:szCs w:val="21"/>
          <w:shd w:val="clear" w:fill="FFFFFF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exac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auto"/>
          <w:spacing w:val="8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8"/>
          <w:sz w:val="21"/>
          <w:szCs w:val="21"/>
          <w:shd w:val="clear" w:fill="FFFFFF"/>
        </w:rPr>
        <w:t>示例：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exact"/>
        <w:ind w:right="0" w:firstLine="452" w:firstLineChars="200"/>
        <w:jc w:val="left"/>
        <w:rPr>
          <w:rFonts w:hint="eastAsia" w:ascii="宋体" w:hAnsi="宋体" w:eastAsia="宋体" w:cs="宋体"/>
          <w:b w:val="0"/>
          <w:i w:val="0"/>
          <w:caps w:val="0"/>
          <w:color w:val="auto"/>
          <w:spacing w:val="8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8"/>
          <w:sz w:val="21"/>
          <w:szCs w:val="21"/>
          <w:shd w:val="clear" w:fill="FFFFFF"/>
        </w:rPr>
        <w:t>特征：东方农耕文明的辉煌与停滞；西方初露工业文明曙光。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exact"/>
        <w:ind w:right="0" w:firstLine="452" w:firstLineChars="200"/>
        <w:jc w:val="left"/>
        <w:rPr>
          <w:rFonts w:hint="eastAsia" w:ascii="宋体" w:hAnsi="宋体" w:eastAsia="宋体" w:cs="宋体"/>
          <w:b w:val="0"/>
          <w:i w:val="0"/>
          <w:caps w:val="0"/>
          <w:color w:val="auto"/>
          <w:spacing w:val="8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8"/>
          <w:sz w:val="21"/>
          <w:szCs w:val="21"/>
          <w:shd w:val="clear" w:fill="FFFFFF"/>
        </w:rPr>
        <w:t>东方：专制主义中央集权不断强化，统一的多民族国家进一步巩固；封建经济高度发展，资本主义萌芽发展缓慢；传统科技世界领先，但宋明理学僵化了思想，压抑了人性；中华文化圈形成，但对外由开放逐渐走向封闭，东方开始落后于世界发展的潮流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exact"/>
        <w:ind w:right="0" w:firstLine="452" w:firstLineChars="200"/>
        <w:jc w:val="left"/>
        <w:rPr>
          <w:rFonts w:hint="eastAsia" w:ascii="宋体" w:hAnsi="宋体" w:eastAsia="宋体" w:cs="宋体"/>
          <w:b w:val="0"/>
          <w:i w:val="0"/>
          <w:caps w:val="0"/>
          <w:color w:val="auto"/>
          <w:spacing w:val="8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8"/>
          <w:sz w:val="21"/>
          <w:szCs w:val="21"/>
          <w:shd w:val="clear" w:fill="FFFFFF"/>
        </w:rPr>
        <w:t>西方：生产技术进步，城市商品经济发展(资本主义兴起)；葡、西等中央集权国家开始建立，积极推动新航路开辟和殖民扩张；文艺复兴宣扬人性解放，为资本主义发展鸣锣开道。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exact"/>
        <w:ind w:right="0" w:firstLine="452" w:firstLineChars="200"/>
        <w:jc w:val="left"/>
        <w:rPr>
          <w:rFonts w:hint="eastAsia" w:ascii="宋体" w:hAnsi="宋体" w:eastAsia="宋体" w:cs="宋体"/>
          <w:b w:val="0"/>
          <w:i w:val="0"/>
          <w:caps w:val="0"/>
          <w:color w:val="auto"/>
          <w:spacing w:val="8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8"/>
          <w:sz w:val="21"/>
          <w:szCs w:val="21"/>
          <w:shd w:val="clear" w:fill="FFFFFF"/>
        </w:rPr>
        <w:t>总结：中世纪东西方文明有鲜明的差异性，东方文明虽经历辉煌，但始终未挣脱传统的束缚，逐渐落后于世界发展潮流，而西方文明却发生一系列革命性的变化，有力地推动资本主义发展，使欧洲站到了近代化的起跑线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/>
          <w:lang w:val="en-US" w:eastAsia="zh-CN"/>
        </w:rPr>
      </w:pPr>
    </w:p>
    <w:sectPr>
      <w:footerReference r:id="rId3" w:type="default"/>
      <w:pgSz w:w="10376" w:h="14685"/>
      <w:pgMar w:top="1134" w:right="1134" w:bottom="1134" w:left="1134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 共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t xml:space="preserve">第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 共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NUMPAGES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2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6A5F2D"/>
    <w:multiLevelType w:val="singleLevel"/>
    <w:tmpl w:val="6B6A5F2D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2B3A4C"/>
    <w:rsid w:val="01080729"/>
    <w:rsid w:val="01265440"/>
    <w:rsid w:val="015E658C"/>
    <w:rsid w:val="01D53C6A"/>
    <w:rsid w:val="026A2A1B"/>
    <w:rsid w:val="056B378C"/>
    <w:rsid w:val="08020870"/>
    <w:rsid w:val="093F092C"/>
    <w:rsid w:val="0B09339D"/>
    <w:rsid w:val="0B514D2E"/>
    <w:rsid w:val="0C1C1EA3"/>
    <w:rsid w:val="0D2B3A4C"/>
    <w:rsid w:val="119C2983"/>
    <w:rsid w:val="13DD2C5C"/>
    <w:rsid w:val="1571657E"/>
    <w:rsid w:val="1A63690E"/>
    <w:rsid w:val="1BB82A7F"/>
    <w:rsid w:val="1CC83E5C"/>
    <w:rsid w:val="1E287C92"/>
    <w:rsid w:val="1EE43E79"/>
    <w:rsid w:val="1F036154"/>
    <w:rsid w:val="254B6769"/>
    <w:rsid w:val="2779579B"/>
    <w:rsid w:val="29447239"/>
    <w:rsid w:val="2BEE79A9"/>
    <w:rsid w:val="2C256055"/>
    <w:rsid w:val="2CD2343A"/>
    <w:rsid w:val="2D8A7FBA"/>
    <w:rsid w:val="307F7C91"/>
    <w:rsid w:val="31367A13"/>
    <w:rsid w:val="32694F19"/>
    <w:rsid w:val="329763B6"/>
    <w:rsid w:val="34AE2162"/>
    <w:rsid w:val="362647E2"/>
    <w:rsid w:val="36F748BD"/>
    <w:rsid w:val="37FD3471"/>
    <w:rsid w:val="389C2C5E"/>
    <w:rsid w:val="394830FE"/>
    <w:rsid w:val="3A507866"/>
    <w:rsid w:val="3EF002BA"/>
    <w:rsid w:val="3F4D1076"/>
    <w:rsid w:val="3FA80190"/>
    <w:rsid w:val="41604012"/>
    <w:rsid w:val="423E239C"/>
    <w:rsid w:val="424246D4"/>
    <w:rsid w:val="43B11902"/>
    <w:rsid w:val="451A7E2B"/>
    <w:rsid w:val="48143A26"/>
    <w:rsid w:val="48774034"/>
    <w:rsid w:val="4C3E55F1"/>
    <w:rsid w:val="4C6F3141"/>
    <w:rsid w:val="522E0EC3"/>
    <w:rsid w:val="53571660"/>
    <w:rsid w:val="537121C7"/>
    <w:rsid w:val="55331706"/>
    <w:rsid w:val="554F5DEF"/>
    <w:rsid w:val="55C57E57"/>
    <w:rsid w:val="572C64CA"/>
    <w:rsid w:val="59C62CF2"/>
    <w:rsid w:val="5C0D6BE7"/>
    <w:rsid w:val="5C383AD7"/>
    <w:rsid w:val="5D1B7981"/>
    <w:rsid w:val="5FE00C8C"/>
    <w:rsid w:val="602B3C69"/>
    <w:rsid w:val="620C1EF1"/>
    <w:rsid w:val="630A79E0"/>
    <w:rsid w:val="63B012A0"/>
    <w:rsid w:val="64CE640E"/>
    <w:rsid w:val="66C7025A"/>
    <w:rsid w:val="67A26CE1"/>
    <w:rsid w:val="6907387E"/>
    <w:rsid w:val="6A421B4D"/>
    <w:rsid w:val="6C166EDB"/>
    <w:rsid w:val="6E6033B3"/>
    <w:rsid w:val="6EB04EF0"/>
    <w:rsid w:val="70321594"/>
    <w:rsid w:val="719A3BCD"/>
    <w:rsid w:val="73AE0A38"/>
    <w:rsid w:val="73ED427E"/>
    <w:rsid w:val="75255AD2"/>
    <w:rsid w:val="75401741"/>
    <w:rsid w:val="7A6202E5"/>
    <w:rsid w:val="7B3A2A2E"/>
    <w:rsid w:val="7B9D7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试卷-材料题-试题-标题"/>
    <w:basedOn w:val="1"/>
    <w:qFormat/>
    <w:uiPriority w:val="0"/>
    <w:pPr>
      <w:spacing w:line="360" w:lineRule="auto"/>
      <w:jc w:val="left"/>
    </w:pPr>
  </w:style>
  <w:style w:type="paragraph" w:customStyle="1" w:styleId="9">
    <w:name w:val="试题-答案-普通1"/>
    <w:basedOn w:val="1"/>
    <w:qFormat/>
    <w:uiPriority w:val="0"/>
    <w:pPr>
      <w:spacing w:line="360" w:lineRule="auto"/>
      <w:jc w:val="left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Office_11.1.0.10069_F1E327BC-269C-435d-A152-05C5408002CA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2020-06-11T23:33:00Z</dcterms:created>
  <dc:creator>西西</dc:creator>
  <cp:lastModifiedBy>燕</cp:lastModifiedBy>
  <dcterms:modified xsi:type="dcterms:W3CDTF">2020-10-25T12:22:26Z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2052-11.1.0.10069</vt:lpwstr>
  </property>
</Properties>
</file>