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475AD" w14:textId="7249BB28" w:rsidR="00116451" w:rsidRPr="00BD7DDF" w:rsidRDefault="00116451" w:rsidP="00D4191F">
      <w:pPr>
        <w:jc w:val="center"/>
        <w:rPr>
          <w:rFonts w:ascii="宋体" w:eastAsia="宋体" w:hAnsi="宋体"/>
          <w:noProof/>
          <w:sz w:val="44"/>
          <w:szCs w:val="44"/>
        </w:rPr>
      </w:pPr>
      <w:r w:rsidRPr="00BD7DDF">
        <w:rPr>
          <w:rFonts w:ascii="宋体" w:eastAsia="宋体" w:hAnsi="宋体" w:hint="eastAsia"/>
          <w:noProof/>
          <w:sz w:val="44"/>
          <w:szCs w:val="44"/>
        </w:rPr>
        <w:t>国庆参观中山四路-桂园</w:t>
      </w:r>
    </w:p>
    <w:p w14:paraId="2CC3820F" w14:textId="66667FA4" w:rsidR="008B07E0" w:rsidRDefault="008B07E0" w:rsidP="00D4191F">
      <w:pPr>
        <w:jc w:val="center"/>
      </w:pPr>
    </w:p>
    <w:p w14:paraId="5AA43915" w14:textId="77777777" w:rsidR="00116451" w:rsidRPr="00BD7DDF" w:rsidRDefault="00D4191F" w:rsidP="00116451">
      <w:pPr>
        <w:ind w:firstLineChars="200" w:firstLine="600"/>
        <w:rPr>
          <w:rFonts w:ascii="华文仿宋" w:eastAsia="华文仿宋" w:hAnsi="华文仿宋" w:cs="宋体" w:hint="eastAsia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gramStart"/>
      <w:r w:rsidRPr="00BD7DDF">
        <w:rPr>
          <w:rFonts w:ascii="华文仿宋" w:eastAsia="华文仿宋" w:hAnsi="华文仿宋" w:cs="宋体" w:hint="eastAsia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桂园</w:t>
      </w:r>
      <w:proofErr w:type="gramEnd"/>
      <w:r w:rsidRPr="00BD7DDF">
        <w:rPr>
          <w:rFonts w:ascii="华文仿宋" w:eastAsia="华文仿宋" w:hAnsi="华文仿宋" w:cs="宋体" w:hint="eastAsia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位于重庆市渝中区中山四路</w:t>
      </w:r>
      <w:r w:rsidRPr="00BD7DDF">
        <w:rPr>
          <w:rFonts w:ascii="华文仿宋" w:eastAsia="华文仿宋" w:hAnsi="华文仿宋" w:cs="宋体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65号，毗邻重庆求精中学，是一个独立的小院，大门临街。1939年张治中任国民政府军事委员会委员长侍从室一处主任（分管军事）时租下的。迁居入住时，张治中亲手种下桂花树，并启用父亲“桂徵”名字，将此小院命名为“</w:t>
      </w:r>
      <w:proofErr w:type="gramStart"/>
      <w:r w:rsidRPr="00BD7DDF">
        <w:rPr>
          <w:rFonts w:ascii="华文仿宋" w:eastAsia="华文仿宋" w:hAnsi="华文仿宋" w:cs="宋体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桂园</w:t>
      </w:r>
      <w:proofErr w:type="gramEnd"/>
      <w:r w:rsidRPr="00BD7DDF">
        <w:rPr>
          <w:rFonts w:ascii="华文仿宋" w:eastAsia="华文仿宋" w:hAnsi="华文仿宋" w:cs="宋体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”。</w:t>
      </w:r>
    </w:p>
    <w:p w14:paraId="5DE9641E" w14:textId="053B9A89" w:rsidR="00D4191F" w:rsidRDefault="00116451" w:rsidP="00116451">
      <w:pPr>
        <w:ind w:firstLineChars="500" w:firstLine="1050"/>
        <w:rPr>
          <w:rFonts w:ascii="inherit" w:eastAsia="宋体" w:hAnsi="inherit" w:cs="宋体" w:hint="eastAsia"/>
          <w:color w:val="007AAA"/>
          <w:kern w:val="0"/>
          <w:sz w:val="23"/>
          <w:szCs w:val="23"/>
        </w:rPr>
      </w:pPr>
      <w:r w:rsidRPr="00116451">
        <w:rPr>
          <w:noProof/>
        </w:rPr>
        <w:t xml:space="preserve"> </w:t>
      </w:r>
      <w:r>
        <w:rPr>
          <w:noProof/>
        </w:rPr>
        <w:drawing>
          <wp:inline distT="0" distB="0" distL="0" distR="0" wp14:anchorId="17F0A1AA" wp14:editId="0576AE95">
            <wp:extent cx="3866375" cy="2699303"/>
            <wp:effectExtent l="0" t="0" r="1270" b="635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164" cy="27131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ADD261" w14:textId="77777777" w:rsidR="00116451" w:rsidRPr="00F56954" w:rsidRDefault="00116451" w:rsidP="00D4191F">
      <w:pPr>
        <w:rPr>
          <w:rFonts w:ascii="inherit" w:eastAsia="宋体" w:hAnsi="inherit" w:cs="宋体" w:hint="eastAsia"/>
          <w:color w:val="007AAA"/>
          <w:kern w:val="0"/>
          <w:sz w:val="23"/>
          <w:szCs w:val="23"/>
        </w:rPr>
      </w:pPr>
    </w:p>
    <w:p w14:paraId="679202A7" w14:textId="708B219F" w:rsidR="00D4191F" w:rsidRPr="00BD7DDF" w:rsidRDefault="00D4191F" w:rsidP="00116451">
      <w:pPr>
        <w:ind w:firstLineChars="200" w:firstLine="600"/>
        <w:rPr>
          <w:rFonts w:ascii="华文仿宋" w:eastAsia="华文仿宋" w:hAnsi="华文仿宋" w:cs="宋体" w:hint="eastAsia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D7DDF">
        <w:rPr>
          <w:rFonts w:ascii="华文仿宋" w:eastAsia="华文仿宋" w:hAnsi="华文仿宋" w:cs="宋体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1945年8月重庆谈判期间，张治中将</w:t>
      </w:r>
      <w:proofErr w:type="gramStart"/>
      <w:r w:rsidRPr="00BD7DDF">
        <w:rPr>
          <w:rFonts w:ascii="华文仿宋" w:eastAsia="华文仿宋" w:hAnsi="华文仿宋" w:cs="宋体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桂园</w:t>
      </w:r>
      <w:proofErr w:type="gramEnd"/>
      <w:r w:rsidRPr="00BD7DDF">
        <w:rPr>
          <w:rFonts w:ascii="华文仿宋" w:eastAsia="华文仿宋" w:hAnsi="华文仿宋" w:cs="宋体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让给毛泽东使用，毛泽东与周恩来白天常来这里办公和会客，著名的《双十协定》就在</w:t>
      </w:r>
      <w:proofErr w:type="gramStart"/>
      <w:r w:rsidRPr="00BD7DDF">
        <w:rPr>
          <w:rFonts w:ascii="华文仿宋" w:eastAsia="华文仿宋" w:hAnsi="华文仿宋" w:cs="宋体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桂园</w:t>
      </w:r>
      <w:proofErr w:type="gramEnd"/>
      <w:r w:rsidRPr="00BD7DDF">
        <w:rPr>
          <w:rFonts w:ascii="华文仿宋" w:eastAsia="华文仿宋" w:hAnsi="华文仿宋" w:cs="宋体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客厅签署。1977年</w:t>
      </w:r>
      <w:proofErr w:type="gramStart"/>
      <w:r w:rsidRPr="00BD7DDF">
        <w:rPr>
          <w:rFonts w:ascii="华文仿宋" w:eastAsia="华文仿宋" w:hAnsi="华文仿宋" w:cs="宋体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桂园</w:t>
      </w:r>
      <w:proofErr w:type="gramEnd"/>
      <w:r w:rsidRPr="00BD7DDF">
        <w:rPr>
          <w:rFonts w:ascii="华文仿宋" w:eastAsia="华文仿宋" w:hAnsi="华文仿宋" w:cs="宋体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正式对外开放，2001年被列为全国重点文物保护单位。 </w:t>
      </w:r>
    </w:p>
    <w:p w14:paraId="51BB65D8" w14:textId="77777777" w:rsidR="00D4191F" w:rsidRPr="00BD7DDF" w:rsidRDefault="00D4191F" w:rsidP="00D4191F">
      <w:pPr>
        <w:jc w:val="center"/>
        <w:rPr>
          <w:rFonts w:ascii="inherit" w:eastAsia="宋体" w:hAnsi="inherit" w:cs="宋体" w:hint="eastAsia"/>
          <w:color w:val="007AAA"/>
          <w:kern w:val="0"/>
          <w:sz w:val="30"/>
          <w:szCs w:val="30"/>
        </w:rPr>
      </w:pPr>
    </w:p>
    <w:p w14:paraId="51B9A6EE" w14:textId="1D3EFB11" w:rsidR="00D4191F" w:rsidRPr="00F56954" w:rsidRDefault="00D4191F" w:rsidP="00D4191F">
      <w:pPr>
        <w:jc w:val="center"/>
        <w:rPr>
          <w:rFonts w:ascii="inherit" w:eastAsia="宋体" w:hAnsi="inherit" w:cs="宋体" w:hint="eastAsia"/>
          <w:color w:val="007AAA"/>
          <w:kern w:val="0"/>
          <w:sz w:val="23"/>
          <w:szCs w:val="23"/>
        </w:rPr>
      </w:pPr>
      <w:r w:rsidRPr="00F56954">
        <w:rPr>
          <w:rFonts w:ascii="inherit" w:eastAsia="宋体" w:hAnsi="inherit" w:cs="宋体"/>
          <w:noProof/>
          <w:color w:val="007AAA"/>
          <w:kern w:val="0"/>
          <w:sz w:val="23"/>
          <w:szCs w:val="23"/>
        </w:rPr>
        <w:lastRenderedPageBreak/>
        <w:drawing>
          <wp:inline distT="0" distB="0" distL="0" distR="0" wp14:anchorId="5B65E220" wp14:editId="57ABD9AF">
            <wp:extent cx="4780917" cy="3333362"/>
            <wp:effectExtent l="0" t="0" r="635" b="6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3666" cy="33422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4328EB9" w14:textId="01FB787B" w:rsidR="00D4191F" w:rsidRPr="00F56954" w:rsidRDefault="00D4191F" w:rsidP="00BA6EC5">
      <w:pPr>
        <w:rPr>
          <w:rFonts w:ascii="inherit" w:eastAsia="宋体" w:hAnsi="inherit" w:cs="宋体" w:hint="eastAsia"/>
          <w:color w:val="007AAA"/>
          <w:kern w:val="0"/>
          <w:sz w:val="23"/>
          <w:szCs w:val="23"/>
        </w:rPr>
      </w:pPr>
      <w:r w:rsidRPr="00BD7DDF">
        <w:rPr>
          <w:rFonts w:ascii="华文仿宋" w:eastAsia="华文仿宋" w:hAnsi="华文仿宋" w:cs="宋体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会客室，重庆谈判期间，国共和谈和中共代表会客场所之一，“双十协定”在此签订。</w:t>
      </w:r>
      <w:r w:rsidRPr="00F56954">
        <w:rPr>
          <w:rFonts w:ascii="inherit" w:eastAsia="宋体" w:hAnsi="inherit" w:cs="宋体"/>
          <w:color w:val="007AAA"/>
          <w:kern w:val="0"/>
          <w:sz w:val="23"/>
          <w:szCs w:val="23"/>
        </w:rPr>
        <w:br/>
      </w:r>
    </w:p>
    <w:p w14:paraId="2F8A5B78" w14:textId="69E3E422" w:rsidR="00D4191F" w:rsidRPr="00F56954" w:rsidRDefault="00D4191F" w:rsidP="00BA6EC5">
      <w:pPr>
        <w:rPr>
          <w:rFonts w:ascii="inherit" w:eastAsia="宋体" w:hAnsi="inherit" w:cs="宋体" w:hint="eastAsia"/>
          <w:color w:val="007AAA"/>
          <w:kern w:val="0"/>
          <w:sz w:val="23"/>
          <w:szCs w:val="23"/>
        </w:rPr>
      </w:pPr>
    </w:p>
    <w:p w14:paraId="66B3DF84" w14:textId="565905DE" w:rsidR="00D4191F" w:rsidRPr="00BD7DDF" w:rsidRDefault="00D4191F" w:rsidP="00D4191F">
      <w:pPr>
        <w:ind w:firstLineChars="100" w:firstLine="300"/>
        <w:rPr>
          <w:rFonts w:ascii="华文仿宋" w:eastAsia="华文仿宋" w:hAnsi="华文仿宋" w:cs="宋体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D7DDF">
        <w:rPr>
          <w:rFonts w:ascii="华文仿宋" w:eastAsia="华文仿宋" w:hAnsi="华文仿宋" w:cs="宋体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61673B7D" wp14:editId="0F62A4CD">
            <wp:extent cx="4957042" cy="3460750"/>
            <wp:effectExtent l="0" t="0" r="0" b="635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598" cy="3475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42F4BC" w14:textId="17283BCE" w:rsidR="00D4191F" w:rsidRPr="00BD7DDF" w:rsidRDefault="00D4191F" w:rsidP="00D4191F">
      <w:pPr>
        <w:ind w:firstLineChars="100" w:firstLine="300"/>
        <w:rPr>
          <w:rFonts w:ascii="华文仿宋" w:eastAsia="华文仿宋" w:hAnsi="华文仿宋" w:cs="宋体" w:hint="eastAsia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D7DDF">
        <w:rPr>
          <w:rFonts w:ascii="华文仿宋" w:eastAsia="华文仿宋" w:hAnsi="华文仿宋" w:cs="宋体" w:hint="eastAsia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张治中卧室，原准备让毛泽东在此住宿休息，但毛泽东晚上未</w:t>
      </w:r>
      <w:r w:rsidRPr="00BD7DDF">
        <w:rPr>
          <w:rFonts w:ascii="华文仿宋" w:eastAsia="华文仿宋" w:hAnsi="华文仿宋" w:cs="宋体" w:hint="eastAsia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在此住过。谈判期间，毛泽东在林园和红岩村住</w:t>
      </w:r>
      <w:r w:rsidR="00116451" w:rsidRPr="00BD7DDF">
        <w:rPr>
          <w:rFonts w:ascii="华文仿宋" w:eastAsia="华文仿宋" w:hAnsi="华文仿宋" w:cs="宋体" w:hint="eastAsia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。</w:t>
      </w:r>
    </w:p>
    <w:p w14:paraId="5E39FDE3" w14:textId="416E19E3" w:rsidR="00470419" w:rsidRDefault="00470419" w:rsidP="00D4191F">
      <w:pPr>
        <w:ind w:firstLineChars="100" w:firstLine="210"/>
      </w:pPr>
      <w:r>
        <w:rPr>
          <w:noProof/>
        </w:rPr>
        <w:drawing>
          <wp:inline distT="0" distB="0" distL="0" distR="0" wp14:anchorId="2B7E564B" wp14:editId="11FA1115">
            <wp:extent cx="5274310" cy="3594345"/>
            <wp:effectExtent l="0" t="0" r="2540" b="635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9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E3E957" w14:textId="5023D5D9" w:rsidR="00470419" w:rsidRPr="00BD7DDF" w:rsidRDefault="00470419" w:rsidP="00BD7DDF">
      <w:pPr>
        <w:ind w:firstLineChars="100" w:firstLine="300"/>
        <w:rPr>
          <w:rFonts w:ascii="华文仿宋" w:eastAsia="华文仿宋" w:hAnsi="华文仿宋" w:cs="宋体" w:hint="eastAsia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D7DDF">
        <w:rPr>
          <w:rFonts w:ascii="华文仿宋" w:eastAsia="华文仿宋" w:hAnsi="华文仿宋" w:cs="宋体" w:hint="eastAsia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重庆谈判期间，毛泽东白天在此办公</w:t>
      </w:r>
    </w:p>
    <w:p w14:paraId="09CFC525" w14:textId="02CAD1B8" w:rsidR="00470419" w:rsidRPr="00F56954" w:rsidRDefault="00470419" w:rsidP="00D4191F">
      <w:pPr>
        <w:ind w:firstLineChars="100" w:firstLine="230"/>
        <w:rPr>
          <w:rFonts w:ascii="inherit" w:eastAsia="宋体" w:hAnsi="inherit" w:cs="宋体" w:hint="eastAsia"/>
          <w:color w:val="007AAA"/>
          <w:kern w:val="0"/>
          <w:sz w:val="23"/>
          <w:szCs w:val="23"/>
        </w:rPr>
      </w:pPr>
    </w:p>
    <w:p w14:paraId="39DC38F1" w14:textId="2267EA86" w:rsidR="00470419" w:rsidRPr="00BD7DDF" w:rsidRDefault="00470419" w:rsidP="00BD7DDF">
      <w:pPr>
        <w:ind w:firstLineChars="100" w:firstLine="300"/>
        <w:rPr>
          <w:rFonts w:ascii="华文仿宋" w:eastAsia="华文仿宋" w:hAnsi="华文仿宋" w:cs="宋体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D7DDF">
        <w:rPr>
          <w:rFonts w:ascii="华文仿宋" w:eastAsia="华文仿宋" w:hAnsi="华文仿宋" w:cs="宋体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303EA37B" wp14:editId="2257EE91">
            <wp:extent cx="5274310" cy="3529230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2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9CD2DA" w14:textId="744380C8" w:rsidR="00470419" w:rsidRDefault="00470419" w:rsidP="00BD7DDF">
      <w:pPr>
        <w:ind w:firstLineChars="100" w:firstLine="300"/>
        <w:rPr>
          <w:rFonts w:ascii="inherit" w:hAnsi="inherit" w:hint="eastAsia"/>
          <w:color w:val="007AAA"/>
          <w:sz w:val="23"/>
          <w:szCs w:val="23"/>
        </w:rPr>
      </w:pPr>
      <w:r w:rsidRPr="00BD7DDF">
        <w:rPr>
          <w:rFonts w:ascii="华文仿宋" w:eastAsia="华文仿宋" w:hAnsi="华文仿宋" w:cs="宋体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重庆谈判期间，中共中央南方</w:t>
      </w:r>
      <w:proofErr w:type="gramStart"/>
      <w:r w:rsidRPr="00BD7DDF">
        <w:rPr>
          <w:rFonts w:ascii="华文仿宋" w:eastAsia="华文仿宋" w:hAnsi="华文仿宋" w:cs="宋体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局外事组组长</w:t>
      </w:r>
      <w:proofErr w:type="gramEnd"/>
      <w:r w:rsidRPr="00BD7DDF">
        <w:rPr>
          <w:rFonts w:ascii="华文仿宋" w:eastAsia="华文仿宋" w:hAnsi="华文仿宋" w:cs="宋体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王炳南担任毛泽东</w:t>
      </w:r>
      <w:r w:rsidRPr="00BD7DDF">
        <w:rPr>
          <w:rFonts w:ascii="华文仿宋" w:eastAsia="华文仿宋" w:hAnsi="华文仿宋" w:cs="宋体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的秘书，这是秘书办公室。</w:t>
      </w:r>
      <w:r w:rsidRPr="00BD7DDF">
        <w:rPr>
          <w:rFonts w:ascii="华文仿宋" w:eastAsia="华文仿宋" w:hAnsi="华文仿宋" w:cs="宋体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>
        <w:rPr>
          <w:noProof/>
        </w:rPr>
        <w:drawing>
          <wp:inline distT="0" distB="0" distL="0" distR="0" wp14:anchorId="3A2E8C3D" wp14:editId="79E228C8">
            <wp:extent cx="5274310" cy="3519462"/>
            <wp:effectExtent l="0" t="0" r="2540" b="508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19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B069DF" w14:textId="2D022AD7" w:rsidR="00470419" w:rsidRDefault="00470419" w:rsidP="00BD7DDF">
      <w:pPr>
        <w:ind w:firstLineChars="100" w:firstLine="300"/>
        <w:rPr>
          <w:rFonts w:ascii="华文仿宋" w:eastAsia="华文仿宋" w:hAnsi="华文仿宋" w:cs="宋体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gramStart"/>
      <w:r w:rsidRPr="00BD7DDF">
        <w:rPr>
          <w:rFonts w:ascii="华文仿宋" w:eastAsia="华文仿宋" w:hAnsi="华文仿宋" w:cs="宋体" w:hint="eastAsia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桂园</w:t>
      </w:r>
      <w:proofErr w:type="gramEnd"/>
      <w:r w:rsidRPr="00BD7DDF">
        <w:rPr>
          <w:rFonts w:ascii="华文仿宋" w:eastAsia="华文仿宋" w:hAnsi="华文仿宋" w:cs="宋体" w:hint="eastAsia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餐厅</w:t>
      </w:r>
    </w:p>
    <w:p w14:paraId="473257EA" w14:textId="71A56F27" w:rsidR="00BD7DDF" w:rsidRPr="00BD7DDF" w:rsidRDefault="00BD7DDF" w:rsidP="00BD7DDF">
      <w:pPr>
        <w:ind w:firstLineChars="100" w:firstLine="240"/>
        <w:rPr>
          <w:rFonts w:ascii="华文仿宋" w:eastAsia="华文仿宋" w:hAnsi="华文仿宋" w:cs="宋体" w:hint="eastAsia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C0031">
        <w:rPr>
          <w:rFonts w:ascii="微软雅黑" w:eastAsia="微软雅黑" w:hAnsi="微软雅黑" w:cs="宋体"/>
          <w:noProof/>
          <w:color w:val="2F2F2F"/>
          <w:kern w:val="0"/>
          <w:sz w:val="24"/>
          <w:szCs w:val="24"/>
        </w:rPr>
        <w:drawing>
          <wp:inline distT="0" distB="0" distL="0" distR="0" wp14:anchorId="4DADA028" wp14:editId="59E329FB">
            <wp:extent cx="5511800" cy="3518912"/>
            <wp:effectExtent l="0" t="0" r="0" b="5715"/>
            <wp:docPr id="11" name="图片 11" descr="一群人的照片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一群人的照片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798" cy="353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7DDF">
        <w:rPr>
          <w:rFonts w:ascii="华文仿宋" w:eastAsia="华文仿宋" w:hAnsi="华文仿宋" w:cs="宋体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中共谈判代表与国民党政府谈判代表</w:t>
      </w:r>
    </w:p>
    <w:p w14:paraId="57976E66" w14:textId="25AF12A9" w:rsidR="009C0031" w:rsidRPr="00BD7DDF" w:rsidRDefault="009C0031" w:rsidP="00BD7DDF">
      <w:pPr>
        <w:widowControl/>
        <w:shd w:val="clear" w:color="auto" w:fill="FFFFFF"/>
        <w:jc w:val="left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  <w:r w:rsidRPr="009C0031">
        <w:rPr>
          <w:rFonts w:ascii="inherit" w:eastAsia="宋体" w:hAnsi="inherit" w:cs="宋体"/>
          <w:color w:val="007AAA"/>
          <w:kern w:val="0"/>
          <w:sz w:val="18"/>
          <w:szCs w:val="18"/>
        </w:rPr>
        <w:lastRenderedPageBreak/>
        <w:br/>
      </w:r>
      <w:r w:rsidRPr="009C0031">
        <w:rPr>
          <w:rFonts w:ascii="微软雅黑" w:eastAsia="微软雅黑" w:hAnsi="微软雅黑" w:cs="宋体"/>
          <w:noProof/>
          <w:color w:val="2F2F2F"/>
          <w:kern w:val="0"/>
          <w:sz w:val="24"/>
          <w:szCs w:val="24"/>
        </w:rPr>
        <w:drawing>
          <wp:inline distT="0" distB="0" distL="0" distR="0" wp14:anchorId="51A8AE82" wp14:editId="0F20A52F">
            <wp:extent cx="6210300" cy="4146550"/>
            <wp:effectExtent l="0" t="0" r="0" b="6350"/>
            <wp:docPr id="3" name="图片 3" descr="日历&#10;&#10;低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日历&#10;&#10;低可信度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414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527D94" w14:textId="08FA00F9" w:rsidR="009C0031" w:rsidRPr="00BD7DDF" w:rsidRDefault="009C0031" w:rsidP="00BD7DDF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9C0031">
        <w:rPr>
          <w:rFonts w:ascii="inherit" w:eastAsia="宋体" w:hAnsi="inherit" w:cs="宋体"/>
          <w:color w:val="007AAA"/>
          <w:kern w:val="0"/>
          <w:sz w:val="18"/>
          <w:szCs w:val="18"/>
        </w:rPr>
        <w:br/>
      </w:r>
      <w:r w:rsidRPr="009C0031">
        <w:rPr>
          <w:rFonts w:ascii="微软雅黑" w:eastAsia="微软雅黑" w:hAnsi="微软雅黑" w:cs="宋体"/>
          <w:noProof/>
          <w:color w:val="2F2F2F"/>
          <w:kern w:val="0"/>
          <w:sz w:val="24"/>
          <w:szCs w:val="24"/>
        </w:rPr>
        <w:drawing>
          <wp:inline distT="0" distB="0" distL="0" distR="0" wp14:anchorId="234E3650" wp14:editId="6ED90FBB">
            <wp:extent cx="5274257" cy="2305050"/>
            <wp:effectExtent l="0" t="0" r="3175" b="0"/>
            <wp:docPr id="4" name="图片 4" descr="房间里的床和桌椅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房间里的床和桌椅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546" cy="2310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A879F9" w14:textId="588BDF15" w:rsidR="009C0031" w:rsidRPr="00BD7DDF" w:rsidRDefault="009C0031" w:rsidP="009C0031">
      <w:pPr>
        <w:widowControl/>
        <w:jc w:val="left"/>
        <w:rPr>
          <w:rFonts w:ascii="华文仿宋" w:eastAsia="华文仿宋" w:hAnsi="华文仿宋" w:cs="宋体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gramStart"/>
      <w:r w:rsidRPr="00BD7DDF">
        <w:rPr>
          <w:rFonts w:ascii="华文仿宋" w:eastAsia="华文仿宋" w:hAnsi="华文仿宋" w:cs="宋体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桂园</w:t>
      </w:r>
      <w:proofErr w:type="gramEnd"/>
      <w:r w:rsidRPr="00BD7DDF">
        <w:rPr>
          <w:rFonts w:ascii="华文仿宋" w:eastAsia="华文仿宋" w:hAnsi="华文仿宋" w:cs="宋体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客厅，“双十协定”签订处。</w:t>
      </w:r>
    </w:p>
    <w:p w14:paraId="425C0BD1" w14:textId="77777777" w:rsidR="009C0031" w:rsidRPr="009C0031" w:rsidRDefault="009C0031" w:rsidP="009C0031">
      <w:pPr>
        <w:widowControl/>
        <w:shd w:val="clear" w:color="auto" w:fill="FFFFFF"/>
        <w:jc w:val="center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  <w:r w:rsidRPr="009C0031">
        <w:rPr>
          <w:rFonts w:ascii="微软雅黑" w:eastAsia="微软雅黑" w:hAnsi="微软雅黑" w:cs="宋体"/>
          <w:noProof/>
          <w:color w:val="2F2F2F"/>
          <w:kern w:val="0"/>
          <w:sz w:val="24"/>
          <w:szCs w:val="24"/>
        </w:rPr>
        <w:lastRenderedPageBreak/>
        <w:drawing>
          <wp:inline distT="0" distB="0" distL="0" distR="0" wp14:anchorId="22672F9E" wp14:editId="7FDDA614">
            <wp:extent cx="5245100" cy="3759200"/>
            <wp:effectExtent l="0" t="0" r="0" b="0"/>
            <wp:docPr id="5" name="图片 5" descr="图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图示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0" cy="375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A7BE36" w14:textId="77777777" w:rsidR="009C0031" w:rsidRPr="00BD7DDF" w:rsidRDefault="009C0031" w:rsidP="00BD7DDF">
      <w:pPr>
        <w:jc w:val="left"/>
        <w:rPr>
          <w:rFonts w:ascii="华文仿宋" w:eastAsia="华文仿宋" w:hAnsi="华文仿宋" w:cs="宋体" w:hint="eastAsia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D7DDF">
        <w:rPr>
          <w:rFonts w:ascii="华文仿宋" w:eastAsia="华文仿宋" w:hAnsi="华文仿宋" w:cs="宋体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重庆谈判主要成果</w:t>
      </w:r>
    </w:p>
    <w:p w14:paraId="574BC039" w14:textId="77777777" w:rsidR="009C0031" w:rsidRDefault="009C0031" w:rsidP="009C0031">
      <w:pPr>
        <w:rPr>
          <w:rFonts w:ascii="inherit" w:eastAsia="宋体" w:hAnsi="inherit" w:cs="宋体" w:hint="eastAsia"/>
          <w:color w:val="007AAA"/>
          <w:kern w:val="0"/>
          <w:sz w:val="23"/>
          <w:szCs w:val="23"/>
        </w:rPr>
      </w:pPr>
    </w:p>
    <w:p w14:paraId="595739BB" w14:textId="069F9C06" w:rsidR="009C0031" w:rsidRDefault="009C0031" w:rsidP="00BD7DDF">
      <w:pPr>
        <w:jc w:val="left"/>
        <w:rPr>
          <w:rFonts w:ascii="华文仿宋" w:eastAsia="华文仿宋" w:hAnsi="华文仿宋" w:cs="宋体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inherit" w:eastAsia="宋体" w:hAnsi="inherit" w:cs="宋体" w:hint="eastAsia"/>
          <w:color w:val="007AAA"/>
          <w:kern w:val="0"/>
          <w:sz w:val="23"/>
          <w:szCs w:val="23"/>
        </w:rPr>
        <w:t xml:space="preserve"> </w:t>
      </w:r>
      <w:r>
        <w:rPr>
          <w:rFonts w:ascii="inherit" w:eastAsia="宋体" w:hAnsi="inherit" w:cs="宋体"/>
          <w:color w:val="007AAA"/>
          <w:kern w:val="0"/>
          <w:sz w:val="23"/>
          <w:szCs w:val="23"/>
        </w:rPr>
        <w:t xml:space="preserve"> </w:t>
      </w:r>
      <w:r w:rsidR="00116451">
        <w:rPr>
          <w:rFonts w:ascii="inherit" w:eastAsia="宋体" w:hAnsi="inherit" w:cs="宋体"/>
          <w:color w:val="007AAA"/>
          <w:kern w:val="0"/>
          <w:sz w:val="23"/>
          <w:szCs w:val="23"/>
        </w:rPr>
        <w:t xml:space="preserve"> </w:t>
      </w:r>
      <w:r w:rsidR="00BA6EC5" w:rsidRPr="00BD7DDF">
        <w:rPr>
          <w:rFonts w:ascii="华文仿宋" w:eastAsia="华文仿宋" w:hAnsi="华文仿宋" w:cs="宋体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重庆谈判使中国共产党提出的“和平、民主、团结”建国主张得到国际国内的广泛认同，赢得了人民拥护和国际社会同情，为解放战争的胜利、中华人民共和国的建立奠定了重要政治基础和群众基础。重庆谈判使中国共产党和各民主党派争取到合法的政治地位，提升了中国共产党在全国的政治影响，为中国共产党走进中国政治舞台中心、走向国际舞台创造了有利条件和难得机遇。重庆谈判充分彰显了中国共产党人为中国人民谋幸福、为中华民族谋复兴的初心使命。重庆谈判充分展示了中国共产党领袖毛泽东的精神风采，丰富发展了伟大的红岩精神。</w:t>
      </w:r>
      <w:r w:rsidR="00BA6EC5" w:rsidRPr="00BD7DDF">
        <w:rPr>
          <w:rFonts w:ascii="华文仿宋" w:eastAsia="华文仿宋" w:hAnsi="华文仿宋" w:cs="宋体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="00BA6EC5" w:rsidRPr="00BD7DDF">
        <w:rPr>
          <w:rFonts w:ascii="华文仿宋" w:eastAsia="华文仿宋" w:hAnsi="华文仿宋" w:cs="宋体" w:hint="eastAsia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A6EC5" w:rsidRPr="00BD7DDF">
        <w:rPr>
          <w:rFonts w:ascii="华文仿宋" w:eastAsia="华文仿宋" w:hAnsi="华文仿宋" w:cs="宋体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16451" w:rsidRPr="00BD7DDF">
        <w:rPr>
          <w:rFonts w:ascii="华文仿宋" w:eastAsia="华文仿宋" w:hAnsi="华文仿宋" w:cs="宋体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AD5D74" w:rsidRPr="00BD7DDF">
        <w:rPr>
          <w:rFonts w:ascii="华文仿宋" w:eastAsia="华文仿宋" w:hAnsi="华文仿宋" w:cs="宋体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历史是最好的教科书，中国革命历史是最好的营养剂。</w:t>
      </w:r>
      <w:r w:rsidR="00AD5D74">
        <w:rPr>
          <w:rFonts w:ascii="华文仿宋" w:eastAsia="华文仿宋" w:hAnsi="华文仿宋" w:cs="宋体" w:hint="eastAsia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今</w:t>
      </w:r>
      <w:r w:rsidR="00AD5D74">
        <w:rPr>
          <w:rFonts w:ascii="华文仿宋" w:eastAsia="华文仿宋" w:hAnsi="华文仿宋" w:cs="宋体" w:hint="eastAsia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天的参观</w:t>
      </w:r>
      <w:r w:rsidR="00767ADF">
        <w:rPr>
          <w:rFonts w:ascii="华文仿宋" w:eastAsia="华文仿宋" w:hAnsi="华文仿宋" w:cs="宋体" w:hint="eastAsia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仿佛让我回到了1</w:t>
      </w:r>
      <w:r w:rsidR="00767ADF">
        <w:rPr>
          <w:rFonts w:ascii="华文仿宋" w:eastAsia="华文仿宋" w:hAnsi="华文仿宋" w:cs="宋体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945</w:t>
      </w:r>
      <w:r w:rsidR="00767ADF">
        <w:rPr>
          <w:rFonts w:ascii="华文仿宋" w:eastAsia="华文仿宋" w:hAnsi="华文仿宋" w:cs="宋体" w:hint="eastAsia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年，</w:t>
      </w:r>
      <w:r w:rsidR="00AD5D74">
        <w:rPr>
          <w:rFonts w:ascii="华文仿宋" w:eastAsia="华文仿宋" w:hAnsi="华文仿宋" w:cs="宋体" w:hint="eastAsia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让我深刻意识到</w:t>
      </w:r>
      <w:r w:rsidR="00767ADF">
        <w:rPr>
          <w:rFonts w:ascii="华文仿宋" w:eastAsia="华文仿宋" w:hAnsi="华文仿宋" w:cs="宋体" w:hint="eastAsia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今天的幸福生活多么来之不易，</w:t>
      </w:r>
      <w:r w:rsidR="00BA6EC5" w:rsidRPr="00BD7DDF">
        <w:rPr>
          <w:rFonts w:ascii="华文仿宋" w:eastAsia="华文仿宋" w:hAnsi="华文仿宋" w:cs="宋体" w:hint="eastAsia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作为新时代好少年</w:t>
      </w:r>
      <w:r w:rsidR="00BA6EC5" w:rsidRPr="00BD7DDF">
        <w:rPr>
          <w:rFonts w:ascii="华文仿宋" w:eastAsia="华文仿宋" w:hAnsi="华文仿宋" w:cs="宋体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我们应从历史中汲取智慧和力量</w:t>
      </w:r>
      <w:r w:rsidR="00BA6EC5" w:rsidRPr="00BD7DDF">
        <w:rPr>
          <w:rFonts w:ascii="华文仿宋" w:eastAsia="华文仿宋" w:hAnsi="华文仿宋" w:cs="宋体" w:hint="eastAsia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，努力学习报效祖国</w:t>
      </w:r>
      <w:r w:rsidR="00BA6EC5" w:rsidRPr="00BD7DDF">
        <w:rPr>
          <w:rFonts w:ascii="华文仿宋" w:eastAsia="华文仿宋" w:hAnsi="华文仿宋" w:cs="宋体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，为实现中华民族</w:t>
      </w:r>
      <w:r w:rsidR="000C4F06">
        <w:rPr>
          <w:rFonts w:ascii="华文仿宋" w:eastAsia="华文仿宋" w:hAnsi="华文仿宋" w:cs="宋体" w:hint="eastAsia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的繁荣昌盛</w:t>
      </w:r>
      <w:r w:rsidR="00BA6EC5" w:rsidRPr="00BD7DDF">
        <w:rPr>
          <w:rFonts w:ascii="华文仿宋" w:eastAsia="华文仿宋" w:hAnsi="华文仿宋" w:cs="宋体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而努力奋斗！</w:t>
      </w:r>
    </w:p>
    <w:p w14:paraId="13748408" w14:textId="77F9DB94" w:rsidR="000C4F06" w:rsidRDefault="000C4F06" w:rsidP="000C4F06">
      <w:pPr>
        <w:ind w:firstLine="610"/>
        <w:jc w:val="left"/>
        <w:rPr>
          <w:rFonts w:ascii="华文仿宋" w:eastAsia="华文仿宋" w:hAnsi="华文仿宋" w:cs="宋体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华文仿宋" w:eastAsia="华文仿宋" w:hAnsi="华文仿宋" w:cs="宋体" w:hint="eastAsia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祖国，生日快乐！</w:t>
      </w:r>
    </w:p>
    <w:p w14:paraId="67C5E698" w14:textId="79B022E3" w:rsidR="009C0031" w:rsidRPr="00BD7DDF" w:rsidRDefault="009C0031" w:rsidP="00BD7DDF">
      <w:pPr>
        <w:jc w:val="left"/>
        <w:rPr>
          <w:rFonts w:ascii="华文仿宋" w:eastAsia="华文仿宋" w:hAnsi="华文仿宋" w:cs="宋体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D7DDF">
        <w:rPr>
          <w:rFonts w:ascii="华文仿宋" w:eastAsia="华文仿宋" w:hAnsi="华文仿宋" w:cs="宋体"/>
          <w:color w:val="000000" w:themeColor="text1"/>
          <w:kern w:val="0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                                </w:t>
      </w:r>
    </w:p>
    <w:sectPr w:rsidR="009C0031" w:rsidRPr="00BD7D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248161" w14:textId="77777777" w:rsidR="00A33020" w:rsidRDefault="00A33020" w:rsidP="00767ADF">
      <w:r>
        <w:separator/>
      </w:r>
    </w:p>
  </w:endnote>
  <w:endnote w:type="continuationSeparator" w:id="0">
    <w:p w14:paraId="5E72FE42" w14:textId="77777777" w:rsidR="00A33020" w:rsidRDefault="00A33020" w:rsidP="00767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AAA06" w14:textId="77777777" w:rsidR="00A33020" w:rsidRDefault="00A33020" w:rsidP="00767ADF">
      <w:r>
        <w:separator/>
      </w:r>
    </w:p>
  </w:footnote>
  <w:footnote w:type="continuationSeparator" w:id="0">
    <w:p w14:paraId="6E5A480D" w14:textId="77777777" w:rsidR="00A33020" w:rsidRDefault="00A33020" w:rsidP="00767A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91F"/>
    <w:rsid w:val="00031100"/>
    <w:rsid w:val="000C4F06"/>
    <w:rsid w:val="00116451"/>
    <w:rsid w:val="0017034E"/>
    <w:rsid w:val="00470419"/>
    <w:rsid w:val="00767ADF"/>
    <w:rsid w:val="008B07E0"/>
    <w:rsid w:val="009C0031"/>
    <w:rsid w:val="00A33020"/>
    <w:rsid w:val="00AD5D74"/>
    <w:rsid w:val="00BA6EC5"/>
    <w:rsid w:val="00BD7DDF"/>
    <w:rsid w:val="00D4191F"/>
    <w:rsid w:val="00F56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6EFEF2"/>
  <w15:chartTrackingRefBased/>
  <w15:docId w15:val="{1B1CCC09-3A2F-4F72-9B77-C2C563B7F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191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4191F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767A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767ADF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767AD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767AD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07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129</Words>
  <Characters>736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</dc:creator>
  <cp:keywords/>
  <dc:description/>
  <cp:lastModifiedBy>L</cp:lastModifiedBy>
  <cp:revision>4</cp:revision>
  <dcterms:created xsi:type="dcterms:W3CDTF">2022-10-15T07:49:00Z</dcterms:created>
  <dcterms:modified xsi:type="dcterms:W3CDTF">2022-10-15T08:18:00Z</dcterms:modified>
</cp:coreProperties>
</file>