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A57E1" w14:textId="4D11DF3F" w:rsidR="00E86AF4" w:rsidRPr="00526C04" w:rsidRDefault="00DB4AE0" w:rsidP="00526C04">
      <w:pPr>
        <w:widowControl/>
        <w:shd w:val="clear" w:color="auto" w:fill="FFFFFF"/>
        <w:spacing w:after="225"/>
        <w:ind w:firstLineChars="300" w:firstLine="960"/>
        <w:jc w:val="center"/>
        <w:outlineLvl w:val="0"/>
        <w:rPr>
          <w:rFonts w:ascii="Segoe UI" w:eastAsia="宋体" w:hAnsi="Segoe UI" w:cs="Segoe UI"/>
          <w:color w:val="333333"/>
          <w:kern w:val="36"/>
          <w:sz w:val="32"/>
          <w:szCs w:val="32"/>
        </w:rPr>
      </w:pPr>
      <w:r w:rsidRPr="00526C04">
        <w:rPr>
          <w:rFonts w:ascii="Segoe UI" w:eastAsia="宋体" w:hAnsi="Segoe UI" w:cs="Segoe UI" w:hint="eastAsia"/>
          <w:color w:val="333333"/>
          <w:kern w:val="36"/>
          <w:sz w:val="32"/>
          <w:szCs w:val="32"/>
        </w:rPr>
        <w:t>曾家岩</w:t>
      </w:r>
      <w:r w:rsidRPr="00526C04">
        <w:rPr>
          <w:rFonts w:ascii="Segoe UI" w:eastAsia="宋体" w:hAnsi="Segoe UI" w:cs="Segoe UI" w:hint="eastAsia"/>
          <w:color w:val="333333"/>
          <w:kern w:val="36"/>
          <w:sz w:val="32"/>
          <w:szCs w:val="32"/>
        </w:rPr>
        <w:t>5</w:t>
      </w:r>
      <w:r w:rsidRPr="00526C04">
        <w:rPr>
          <w:rFonts w:ascii="Segoe UI" w:eastAsia="宋体" w:hAnsi="Segoe UI" w:cs="Segoe UI"/>
          <w:color w:val="333333"/>
          <w:kern w:val="36"/>
          <w:sz w:val="32"/>
          <w:szCs w:val="32"/>
        </w:rPr>
        <w:t>0</w:t>
      </w:r>
      <w:r w:rsidRPr="00526C04">
        <w:rPr>
          <w:rFonts w:ascii="Segoe UI" w:eastAsia="宋体" w:hAnsi="Segoe UI" w:cs="Segoe UI" w:hint="eastAsia"/>
          <w:color w:val="333333"/>
          <w:kern w:val="36"/>
          <w:sz w:val="32"/>
          <w:szCs w:val="32"/>
        </w:rPr>
        <w:t>号周公馆</w:t>
      </w:r>
      <w:r w:rsidR="00E86AF4" w:rsidRPr="00526C04">
        <w:rPr>
          <w:rFonts w:ascii="Segoe UI" w:eastAsia="宋体" w:hAnsi="Segoe UI" w:cs="Segoe UI"/>
          <w:color w:val="333333"/>
          <w:kern w:val="36"/>
          <w:sz w:val="32"/>
          <w:szCs w:val="32"/>
        </w:rPr>
        <w:t>心得体会</w:t>
      </w:r>
    </w:p>
    <w:p w14:paraId="30CD18F6" w14:textId="0EC7EC7D" w:rsidR="00E86AF4" w:rsidRPr="00F86BB1" w:rsidRDefault="00E86AF4" w:rsidP="00F86BB1">
      <w:pPr>
        <w:pStyle w:val="a4"/>
        <w:shd w:val="clear" w:color="auto" w:fill="FFFFFF"/>
        <w:ind w:leftChars="100" w:left="210" w:firstLineChars="500" w:firstLine="1200"/>
      </w:pPr>
      <w:r>
        <w:rPr>
          <w:rFonts w:hint="eastAsia"/>
        </w:rPr>
        <w:t xml:space="preserve">鲁能巴蜀中学 </w:t>
      </w:r>
      <w:r>
        <w:t xml:space="preserve">      </w:t>
      </w:r>
      <w:r>
        <w:rPr>
          <w:rFonts w:hint="eastAsia"/>
        </w:rPr>
        <w:t>初2</w:t>
      </w:r>
      <w:r>
        <w:t>025</w:t>
      </w:r>
      <w:r>
        <w:rPr>
          <w:rFonts w:hint="eastAsia"/>
        </w:rPr>
        <w:t>届1</w:t>
      </w:r>
      <w:r>
        <w:t>1</w:t>
      </w:r>
      <w:r>
        <w:rPr>
          <w:rFonts w:hint="eastAsia"/>
        </w:rPr>
        <w:t xml:space="preserve">班 </w:t>
      </w:r>
      <w:r>
        <w:t xml:space="preserve">    </w:t>
      </w:r>
      <w:r>
        <w:rPr>
          <w:rFonts w:hint="eastAsia"/>
        </w:rPr>
        <w:t>唐心怡</w:t>
      </w:r>
      <w:r w:rsidR="00F86BB1" w:rsidRPr="00F86BB1">
        <w:rPr>
          <w:noProof/>
        </w:rPr>
        <w:drawing>
          <wp:inline distT="0" distB="0" distL="0" distR="0" wp14:anchorId="64D7FD3D" wp14:editId="30BBCB85">
            <wp:extent cx="1985107" cy="2796396"/>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040406" cy="2874296"/>
                    </a:xfrm>
                    <a:prstGeom prst="rect">
                      <a:avLst/>
                    </a:prstGeom>
                    <a:noFill/>
                    <a:ln>
                      <a:noFill/>
                    </a:ln>
                  </pic:spPr>
                </pic:pic>
              </a:graphicData>
            </a:graphic>
          </wp:inline>
        </w:drawing>
      </w:r>
    </w:p>
    <w:p w14:paraId="69433BFD" w14:textId="6489B4F6" w:rsidR="00526C04" w:rsidRPr="00526C04" w:rsidRDefault="00E86AF4" w:rsidP="00526C04">
      <w:pPr>
        <w:ind w:firstLineChars="200" w:firstLine="420"/>
        <w:rPr>
          <w:rFonts w:eastAsiaTheme="minorHAnsi"/>
          <w:szCs w:val="21"/>
        </w:rPr>
      </w:pPr>
      <w:r w:rsidRPr="00526C04">
        <w:rPr>
          <w:rFonts w:eastAsiaTheme="minorHAnsi"/>
          <w:szCs w:val="21"/>
        </w:rPr>
        <w:t>趁着休假间隙，我去了一趟</w:t>
      </w:r>
      <w:r w:rsidR="00DB4AE0" w:rsidRPr="00526C04">
        <w:rPr>
          <w:rFonts w:eastAsiaTheme="minorHAnsi" w:cs="Segoe UI" w:hint="eastAsia"/>
          <w:color w:val="333333"/>
          <w:kern w:val="36"/>
          <w:szCs w:val="21"/>
        </w:rPr>
        <w:t>曾家岩5</w:t>
      </w:r>
      <w:r w:rsidR="00DB4AE0" w:rsidRPr="00526C04">
        <w:rPr>
          <w:rFonts w:eastAsiaTheme="minorHAnsi" w:cs="Segoe UI"/>
          <w:color w:val="333333"/>
          <w:kern w:val="36"/>
          <w:szCs w:val="21"/>
        </w:rPr>
        <w:t>0</w:t>
      </w:r>
      <w:r w:rsidR="00DB4AE0" w:rsidRPr="00526C04">
        <w:rPr>
          <w:rFonts w:eastAsiaTheme="minorHAnsi" w:cs="Segoe UI" w:hint="eastAsia"/>
          <w:color w:val="333333"/>
          <w:kern w:val="36"/>
          <w:szCs w:val="21"/>
        </w:rPr>
        <w:t>号周公馆</w:t>
      </w:r>
      <w:r w:rsidRPr="00526C04">
        <w:rPr>
          <w:rFonts w:eastAsiaTheme="minorHAnsi"/>
          <w:szCs w:val="21"/>
        </w:rPr>
        <w:t>走进红岩魂广场，</w:t>
      </w:r>
      <w:r w:rsidR="00DB4AE0" w:rsidRPr="00526C04">
        <w:rPr>
          <w:rFonts w:eastAsiaTheme="minorHAnsi" w:hint="eastAsia"/>
          <w:szCs w:val="21"/>
        </w:rPr>
        <w:t>一进去</w:t>
      </w:r>
      <w:r w:rsidRPr="00526C04">
        <w:rPr>
          <w:rFonts w:eastAsiaTheme="minorHAnsi"/>
          <w:szCs w:val="21"/>
        </w:rPr>
        <w:t>就到一股严肃庄气息，</w:t>
      </w:r>
      <w:r w:rsidR="00DB4AE0" w:rsidRPr="00526C04">
        <w:rPr>
          <w:rFonts w:eastAsiaTheme="minorHAnsi" w:cs="Arial"/>
          <w:color w:val="333333"/>
          <w:szCs w:val="21"/>
          <w:shd w:val="clear" w:color="auto" w:fill="FFFFFF"/>
        </w:rPr>
        <w:t>曾家岩50号周公馆，是中共中央南方局设在城区的办公地点，南方局军事组、文化组、妇女组、外事组和党派组均设在这里。其坐落在重庆市渝中区中山四路的东端尽头，占地面积364平方米，建筑面积882平方米。全国解放后，周公馆回到人民手中。1953年，重庆市人民政府在这里筹建纪念馆。1958年5月1日，与红岩村原中共中央南方局和八路军重庆办事处旧址共同建成红岩革命纪念馆，对中外广大观众和游客开放。1959年，董必武为这里题写馆名：红岩革命纪念馆曾家岩分馆。1961年3月，中华人民共和国国务院将这里列为第一批全国重点文物保护单位。今天的曾家岩50号周公馆门前，再也看不见当年那条狭窄而幽静的石板小路的影子，取而代之的是宽敞的曾家岩广场。广场中央塑着一尊周恩来风雨兼程、辛勤奔走的全身铜像，人们在这里追寻往事，缅怀伟人，探索未来</w:t>
      </w:r>
    </w:p>
    <w:p w14:paraId="3212F1BA" w14:textId="15DA9982" w:rsidR="00526C04" w:rsidRPr="00526C04" w:rsidRDefault="00E86AF4" w:rsidP="00526C04">
      <w:pPr>
        <w:ind w:firstLineChars="200" w:firstLine="420"/>
        <w:rPr>
          <w:rFonts w:eastAsiaTheme="minorHAnsi"/>
          <w:szCs w:val="21"/>
        </w:rPr>
      </w:pPr>
      <w:r w:rsidRPr="00526C04">
        <w:rPr>
          <w:rFonts w:eastAsiaTheme="minorHAnsi"/>
          <w:szCs w:val="21"/>
        </w:rPr>
        <w:t>步入馆</w:t>
      </w:r>
      <w:r w:rsidR="00526C04" w:rsidRPr="00526C04">
        <w:rPr>
          <w:rFonts w:eastAsiaTheme="minorHAnsi" w:hint="eastAsia"/>
          <w:szCs w:val="21"/>
        </w:rPr>
        <w:t>内</w:t>
      </w:r>
      <w:r w:rsidRPr="00526C04">
        <w:rPr>
          <w:rFonts w:eastAsiaTheme="minorHAnsi"/>
          <w:szCs w:val="21"/>
        </w:rPr>
        <w:t>，那种浩然之气油然而生，馆里的气氛让人顿时有种莫名的压抑感。</w:t>
      </w:r>
      <w:r w:rsidR="00526C04" w:rsidRPr="00526C04">
        <w:rPr>
          <w:rFonts w:ascii="Arial" w:hAnsi="Arial" w:cs="Arial"/>
          <w:color w:val="191919"/>
          <w:szCs w:val="21"/>
          <w:shd w:val="clear" w:color="auto" w:fill="FFFFFF"/>
        </w:rPr>
        <w:t>周总理办公及卧室就只有十余个平方，除了一个老式的电风扇以外没有多余的电器，连电话都在外面与其它人共用，除了床和桌椅外也没有更多的家具，陈设非常之简陋。正是在这样的环境下，在内外环境都极其险恶的情况下，以周总理为首的革命先烈们依然风雨兼程，为国奔忙。除了周总理的卧室以外，还有一些其它工作人员工作、生活的房间，里面的陈设就更加简陋了，连睡觉的床都是用两张长凳和一块木板搭建的，然而就是一个这么普通的民房内，实际上却是中国共产党在国民政府陪都中心的战斗堡垒，也是中国共产党抗日民族统一战线的前哨阵地。</w:t>
      </w:r>
    </w:p>
    <w:p w14:paraId="13FAD6A4" w14:textId="77777777" w:rsidR="00E86AF4" w:rsidRPr="00526C04" w:rsidRDefault="00E86AF4" w:rsidP="00526C04">
      <w:pPr>
        <w:ind w:firstLineChars="200" w:firstLine="420"/>
        <w:rPr>
          <w:rFonts w:eastAsiaTheme="minorHAnsi"/>
          <w:szCs w:val="21"/>
        </w:rPr>
      </w:pPr>
      <w:r w:rsidRPr="00526C04">
        <w:rPr>
          <w:rFonts w:eastAsiaTheme="minorHAnsi"/>
          <w:szCs w:val="21"/>
        </w:rPr>
        <w:t>红岩精神是烈士对共产主义信念执著追求的高度概括;是先烈坚持真理改造社会的伟大实践;是为人民无私奉献的真实写照;是改革开放，发展建设过程中不可或缺的精神支柱;是社会主义精神文明的伟大瑰宝。</w:t>
      </w:r>
    </w:p>
    <w:p w14:paraId="415E2CA7" w14:textId="5B31750D" w:rsidR="00E86AF4" w:rsidRPr="00526C04" w:rsidRDefault="00E86AF4" w:rsidP="00526C04">
      <w:pPr>
        <w:rPr>
          <w:rFonts w:eastAsiaTheme="minorHAnsi"/>
          <w:szCs w:val="21"/>
        </w:rPr>
      </w:pPr>
      <w:r w:rsidRPr="00526C04">
        <w:rPr>
          <w:rFonts w:eastAsiaTheme="minorHAnsi"/>
          <w:szCs w:val="21"/>
        </w:rPr>
        <w:t>今天的我们，应感先烈之功业,励后人之壮举。为祖国建设贡献自己的力量甚至生命。革命烈士的精神是我们新时期建设社会主义必不可少的　一种精神支柱，他们对于共产主义信念的执著追求，对于真理的无悔坚持，对于党的秘密的严格保守，对于艰难困境的坦然面对，对</w:t>
      </w:r>
      <w:r w:rsidRPr="00526C04">
        <w:rPr>
          <w:rFonts w:eastAsiaTheme="minorHAnsi"/>
          <w:szCs w:val="21"/>
        </w:rPr>
        <w:lastRenderedPageBreak/>
        <w:t>于献身祖国和人民的大无畏气概，都值得我们去学习和继承。作为一名积极要求加入共产党的积极分子，我想，我更应该身体力行，珍惜今日来之不易的生活，以革命先烈们为榜样，在新时期的建设中，做一个敢为人先、乐于奉献、甘于吃苦、勇于实践的新青年</w:t>
      </w:r>
      <w:r w:rsidRPr="00526C04">
        <w:rPr>
          <w:rFonts w:eastAsiaTheme="minorHAnsi" w:hint="eastAsia"/>
          <w:szCs w:val="21"/>
        </w:rPr>
        <w:t>。</w:t>
      </w:r>
    </w:p>
    <w:p w14:paraId="522BC9CA" w14:textId="54E3E1C0" w:rsidR="00C526D5" w:rsidRPr="00E86AF4" w:rsidRDefault="00C526D5">
      <w:pPr>
        <w:rPr>
          <w:sz w:val="10"/>
          <w:szCs w:val="10"/>
        </w:rPr>
      </w:pPr>
    </w:p>
    <w:sectPr w:rsidR="00C526D5" w:rsidRPr="00E86AF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1DC"/>
    <w:rsid w:val="000D6A61"/>
    <w:rsid w:val="001A2EC4"/>
    <w:rsid w:val="003F6657"/>
    <w:rsid w:val="00436EC3"/>
    <w:rsid w:val="00526C04"/>
    <w:rsid w:val="006B02E2"/>
    <w:rsid w:val="00C526D5"/>
    <w:rsid w:val="00DB4AE0"/>
    <w:rsid w:val="00E831DC"/>
    <w:rsid w:val="00E86AF4"/>
    <w:rsid w:val="00EC29C6"/>
    <w:rsid w:val="00F86B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E78B"/>
  <w15:chartTrackingRefBased/>
  <w15:docId w15:val="{A86F79EF-84DB-43D5-8694-40248EB7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6EC3"/>
    <w:rPr>
      <w:color w:val="0000FF"/>
      <w:u w:val="single"/>
    </w:rPr>
  </w:style>
  <w:style w:type="paragraph" w:styleId="a4">
    <w:name w:val="Normal (Web)"/>
    <w:basedOn w:val="a"/>
    <w:uiPriority w:val="99"/>
    <w:semiHidden/>
    <w:unhideWhenUsed/>
    <w:rsid w:val="00E86AF4"/>
    <w:pPr>
      <w:widowControl/>
      <w:spacing w:before="100" w:beforeAutospacing="1" w:after="100" w:afterAutospacing="1"/>
      <w:jc w:val="left"/>
    </w:pPr>
    <w:rPr>
      <w:rFonts w:ascii="宋体" w:eastAsia="宋体" w:hAnsi="宋体" w:cs="宋体"/>
      <w:kern w:val="0"/>
      <w:sz w:val="24"/>
      <w:szCs w:val="24"/>
    </w:rPr>
  </w:style>
  <w:style w:type="paragraph" w:styleId="a5">
    <w:name w:val="No Spacing"/>
    <w:uiPriority w:val="1"/>
    <w:qFormat/>
    <w:rsid w:val="00DB4AE0"/>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353361">
      <w:bodyDiv w:val="1"/>
      <w:marLeft w:val="0"/>
      <w:marRight w:val="0"/>
      <w:marTop w:val="0"/>
      <w:marBottom w:val="0"/>
      <w:divBdr>
        <w:top w:val="none" w:sz="0" w:space="0" w:color="auto"/>
        <w:left w:val="none" w:sz="0" w:space="0" w:color="auto"/>
        <w:bottom w:val="none" w:sz="0" w:space="0" w:color="auto"/>
        <w:right w:val="none" w:sz="0" w:space="0" w:color="auto"/>
      </w:divBdr>
    </w:div>
    <w:div w:id="1056512819">
      <w:bodyDiv w:val="1"/>
      <w:marLeft w:val="0"/>
      <w:marRight w:val="0"/>
      <w:marTop w:val="0"/>
      <w:marBottom w:val="0"/>
      <w:divBdr>
        <w:top w:val="none" w:sz="0" w:space="0" w:color="auto"/>
        <w:left w:val="none" w:sz="0" w:space="0" w:color="auto"/>
        <w:bottom w:val="none" w:sz="0" w:space="0" w:color="auto"/>
        <w:right w:val="none" w:sz="0" w:space="0" w:color="auto"/>
      </w:divBdr>
    </w:div>
    <w:div w:id="1615676798">
      <w:bodyDiv w:val="1"/>
      <w:marLeft w:val="0"/>
      <w:marRight w:val="0"/>
      <w:marTop w:val="0"/>
      <w:marBottom w:val="0"/>
      <w:divBdr>
        <w:top w:val="none" w:sz="0" w:space="0" w:color="auto"/>
        <w:left w:val="none" w:sz="0" w:space="0" w:color="auto"/>
        <w:bottom w:val="none" w:sz="0" w:space="0" w:color="auto"/>
        <w:right w:val="none" w:sz="0" w:space="0" w:color="auto"/>
      </w:divBdr>
    </w:div>
    <w:div w:id="206852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158</Words>
  <Characters>906</Characters>
  <Application>Microsoft Office Word</Application>
  <DocSecurity>0</DocSecurity>
  <Lines>7</Lines>
  <Paragraphs>2</Paragraphs>
  <ScaleCrop>false</ScaleCrop>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办公 软件</dc:creator>
  <cp:keywords/>
  <dc:description/>
  <cp:lastModifiedBy>唐 湘怡</cp:lastModifiedBy>
  <cp:revision>3</cp:revision>
  <dcterms:created xsi:type="dcterms:W3CDTF">2022-10-07T14:46:00Z</dcterms:created>
  <dcterms:modified xsi:type="dcterms:W3CDTF">2022-10-07T14:47:00Z</dcterms:modified>
</cp:coreProperties>
</file>