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8DB58" w14:textId="0941171D" w:rsidR="007A3142" w:rsidRDefault="00F703E8" w:rsidP="00EE3949">
      <w:pPr>
        <w:ind w:firstLine="420"/>
      </w:pPr>
      <w:r>
        <w:rPr>
          <w:rFonts w:hint="eastAsia"/>
        </w:rPr>
        <w:t xml:space="preserve">                         </w:t>
      </w:r>
      <w:r w:rsidR="00EE3949">
        <w:rPr>
          <w:rFonts w:hint="eastAsia"/>
        </w:rPr>
        <w:t>访陶行知纪念馆有感</w:t>
      </w:r>
    </w:p>
    <w:p w14:paraId="27731557" w14:textId="6AAAE07C" w:rsidR="00EE3949" w:rsidRDefault="002D002F" w:rsidP="00EE3949">
      <w:pPr>
        <w:ind w:firstLine="420"/>
      </w:pPr>
      <w:r>
        <w:rPr>
          <w:rFonts w:hint="eastAsia"/>
        </w:rPr>
        <w:t>重庆合川陶行知纪念馆位于原合川育才学校旧址，为仿古设计，纪念与陈列并举，教育与旅游相结合。育才学校是中共中央南方局在抗战时期对教育界、文化界进行统战工作的重要场所。</w:t>
      </w:r>
    </w:p>
    <w:p w14:paraId="3872D8A1" w14:textId="2B05BDAB" w:rsidR="000D4825" w:rsidRDefault="000D4825" w:rsidP="00EE3949">
      <w:pPr>
        <w:ind w:firstLine="420"/>
      </w:pPr>
      <w:r>
        <w:rPr>
          <w:rFonts w:hint="eastAsia"/>
        </w:rPr>
        <w:t>对于陶行知，大多的第一印象是</w:t>
      </w:r>
      <w:r w:rsidR="005C6FED">
        <w:rPr>
          <w:rFonts w:hint="eastAsia"/>
        </w:rPr>
        <w:t>“行是知之始，知是行之成”</w:t>
      </w:r>
      <w:r w:rsidR="00F95C9D" w:rsidRPr="00F95C9D">
        <w:rPr>
          <w:rFonts w:hint="eastAsia"/>
        </w:rPr>
        <w:t xml:space="preserve"> “捧着一颗心来，不带半根草去</w:t>
      </w:r>
      <w:r w:rsidR="00F95C9D">
        <w:rPr>
          <w:rFonts w:hint="eastAsia"/>
        </w:rPr>
        <w:t>”</w:t>
      </w:r>
    </w:p>
    <w:p w14:paraId="090DB198" w14:textId="4E14C6D6" w:rsidR="00DA076F" w:rsidRDefault="0017280A" w:rsidP="00B34153">
      <w:pPr>
        <w:ind w:firstLine="420"/>
      </w:pPr>
      <w:r>
        <w:rPr>
          <w:rFonts w:hint="eastAsia"/>
        </w:rPr>
        <w:t>如今，在合川的陶行知</w:t>
      </w:r>
      <w:r w:rsidR="00CB15A6">
        <w:rPr>
          <w:rFonts w:hint="eastAsia"/>
        </w:rPr>
        <w:t>纪念馆的成立离不开陶行知数年以前在合川创</w:t>
      </w:r>
      <w:r w:rsidR="008B202A">
        <w:rPr>
          <w:rFonts w:hint="eastAsia"/>
        </w:rPr>
        <w:t>办的育</w:t>
      </w:r>
      <w:r w:rsidR="00CB15A6">
        <w:rPr>
          <w:rFonts w:hint="eastAsia"/>
        </w:rPr>
        <w:t>才中学</w:t>
      </w:r>
      <w:r w:rsidR="00C169BE">
        <w:rPr>
          <w:rFonts w:hint="eastAsia"/>
        </w:rPr>
        <w:t>。</w:t>
      </w:r>
      <w:r w:rsidR="008B202A" w:rsidRPr="008B202A">
        <w:rPr>
          <w:rFonts w:hint="eastAsia"/>
        </w:rPr>
        <w:t>抗战时期，伟大的人民教育家陶行知先生在中共中央南方局的关切和支持下，在国民党统治区合川草街子古圣寺创办了培养人才幼苗的育才学校。这里是他一生之中办学时间最长、生活教育理论集大成的地方。</w:t>
      </w:r>
      <w:r w:rsidR="001475C3">
        <w:rPr>
          <w:rFonts w:hint="eastAsia"/>
        </w:rPr>
        <w:t>育才中学的创办也离不开另一位伟人卢作孚的帮助</w:t>
      </w:r>
      <w:r w:rsidR="00306E1F">
        <w:rPr>
          <w:rFonts w:hint="eastAsia"/>
        </w:rPr>
        <w:t>。</w:t>
      </w:r>
      <w:r w:rsidR="00DA076F">
        <w:rPr>
          <w:rFonts w:hint="eastAsia"/>
        </w:rPr>
        <w:t>卢作孚，原名魁先，别名卢思，字作孚，重庆合川人，</w:t>
      </w:r>
      <w:r w:rsidR="00DA076F">
        <w:t>1893年生，中国著名爱国实业家、实业教育家。用他自己的话说，他的最大成就不在实业，而在教育。办成都民众会馆、开拓北碚实验区、创办民生公司，这一切都不是目的，而是为了办教育。</w:t>
      </w:r>
      <w:r w:rsidR="00DA076F">
        <w:rPr>
          <w:rFonts w:hint="eastAsia"/>
        </w:rPr>
        <w:t>作为与陶行知同时代的教育家，卢作孚对陶行知十分推崇，尤其欣赏陶行知发明的小先生制。</w:t>
      </w:r>
      <w:r w:rsidR="00DA076F">
        <w:t>1934年，卢作孚曾带着弟弟卢子英参观过陶行知兴办的山海工学团，十分敬重陶行知。所以，陶行知与卢作孚见面时，受到了卢作孚的热情接待，陶行知向卢作孚倾诉了入川办学的设想。卢恳切地回应：陶先生入川，是我家乡的幸运。我四弟子英接我的任，做嘉陵江三峡乡村实验区区长。这个实验区已经推行了您的小先生制和普及教育的主张。欢迎您去那里实现您的教育理想。我写信给子英，要他全力支持您的事业。随后，卢作孚立即安排陶行知乘坐民生轮去重庆。</w:t>
      </w:r>
      <w:r w:rsidR="00DA076F">
        <w:rPr>
          <w:rFonts w:hint="eastAsia"/>
        </w:rPr>
        <w:t>陶行知于</w:t>
      </w:r>
      <w:r w:rsidR="00DA076F">
        <w:t>1938年10月下旬到了卢子英主持的嘉陵江三峡乡村建设实验区，受到卢子英及北碚人民的热烈欢迎，各团体争先恐后邀请陶行知做讲演，卢子英也请陶行知宣讲生活教育理论，帮助实验区推广小先生制，促进北碚各项事业建设。1939年2月26日，陶行知开始筹备育才学校。本来，陶行知原定计划是在云南、四川两地择一地选择育才学校校址。到了北碚后，感到北碚事业在卢氏兄弟领导下欣欣向荣，确属西南一颗璀璨的明珠，因此决定将育才学校选择在北碚附近。</w:t>
      </w:r>
      <w:r w:rsidR="00DA076F">
        <w:rPr>
          <w:rFonts w:hint="eastAsia"/>
        </w:rPr>
        <w:t>抗日战争时期，日军飞机轰炸激烈，国民党特务横行霸道，陶行知当然不会把育才学校建在城市、乡镇，他希望找到一个十分隐蔽，且交通不方便的地方，既可以避开日军轰炸，又可以远离特务恶霸的骚扰。</w:t>
      </w:r>
      <w:r w:rsidR="00DA076F">
        <w:t>1939年3月1日，陶行知带人去乡下寻觅校址，累了一天，没什么发现。第二天，陶行知求计于北碚嘉陵江三峡乡村建设实验区区长卢子英，于是卢子英邀请陶行知往草街子古圣寺一行。</w:t>
      </w:r>
      <w:r w:rsidR="00DA076F">
        <w:rPr>
          <w:rFonts w:hint="eastAsia"/>
        </w:rPr>
        <w:t>草街子是一个乡，属于合川县管辖，临近北碚，沿嘉陵江而下，直达北碚；沿嘉陵江而上，直通合川。而古圣寺，距草街子</w:t>
      </w:r>
      <w:r w:rsidR="00DA076F">
        <w:t>5华里，山峦起伏，道路崎岖，一片原始森林，十分隐蔽。当时，寺庙里驻扎着集中整训的国军，这批军人即将出川入陕抗日。卢子英于是邀请陶行知一同前往古圣寺，为抗日将士壮行。陶行知作了深刻的抗日救国宣传演讲，勉励出川军人奋勇杀敌，捷报早传。</w:t>
      </w:r>
      <w:r w:rsidR="00DA076F">
        <w:rPr>
          <w:rFonts w:hint="eastAsia"/>
        </w:rPr>
        <w:t>演讲结束，卢子英陪同陶行知游览古圣寺，相商解决育才学校校址问题。陶行知这才惊奇地发现古圣寺是一座规模宏大的古刹，回旋纵深，是当时情况下最理想的办学地方。经过仔细查勘，他们选定古圣寺为育才学校校址。并当即找到古圣寺住持隆树法师，商量租用契约。隆树法师被陶行知先生的办学精神所感动，说我佛以慈悲为怀，抚育难童乃普济众生的好事，就依了诸位施主之意吧！就这样，古圣寺被陶行知租赁下来，租期商定为</w:t>
      </w:r>
      <w:r w:rsidR="00DA076F">
        <w:t>25年。租金总共折合二十石黄谷，押垫一百二十块银元。5月，育才学校在古圣寺挂牌成立。7月20日，育才学校第一批学生共71人，借北温泉小学举行了开学典礼，8月初即迁入古圣寺。</w:t>
      </w:r>
    </w:p>
    <w:p w14:paraId="20709682" w14:textId="77777777" w:rsidR="00860217" w:rsidRDefault="00540F68" w:rsidP="00B34153">
      <w:pPr>
        <w:ind w:firstLine="420"/>
      </w:pPr>
      <w:r>
        <w:rPr>
          <w:rFonts w:hint="eastAsia"/>
        </w:rPr>
        <w:t>如今时光回首，我们感叹的不仅是现在留下来的</w:t>
      </w:r>
      <w:r w:rsidR="00DC291B">
        <w:rPr>
          <w:rFonts w:hint="eastAsia"/>
        </w:rPr>
        <w:t>红色遗址，还有当时英烈们的奋斗青春。也许未来的我们会随</w:t>
      </w:r>
      <w:r w:rsidR="008C3AB8">
        <w:rPr>
          <w:rFonts w:hint="eastAsia"/>
        </w:rPr>
        <w:t>着时间逐渐忘却，但是他们在重庆红色革命发展史上留下的</w:t>
      </w:r>
      <w:r w:rsidR="006F2D86">
        <w:rPr>
          <w:rFonts w:hint="eastAsia"/>
        </w:rPr>
        <w:t>浓墨重彩的一笔，时光的长河会铭记于心。</w:t>
      </w:r>
      <w:r w:rsidR="00632BEF">
        <w:rPr>
          <w:rFonts w:hint="eastAsia"/>
        </w:rPr>
        <w:t>访问陶行知纪念馆，我们看到了他伟大且不易的一生，也探寻到了许多</w:t>
      </w:r>
      <w:r w:rsidR="004677BA">
        <w:rPr>
          <w:rFonts w:hint="eastAsia"/>
        </w:rPr>
        <w:t>不被人熟知的故事。</w:t>
      </w:r>
      <w:r w:rsidR="004A64F5">
        <w:rPr>
          <w:rFonts w:hint="eastAsia"/>
        </w:rPr>
        <w:t xml:space="preserve">     </w:t>
      </w:r>
    </w:p>
    <w:p w14:paraId="41066213" w14:textId="77777777" w:rsidR="00860217" w:rsidRDefault="00EE45AA" w:rsidP="00B34153">
      <w:pPr>
        <w:ind w:firstLine="420"/>
      </w:pPr>
      <w:r>
        <w:rPr>
          <w:rFonts w:hint="eastAsia"/>
        </w:rPr>
        <w:lastRenderedPageBreak/>
        <w:t>最后留下陶行知画像一幅，</w:t>
      </w:r>
    </w:p>
    <w:p w14:paraId="4F3E4AF3" w14:textId="1A4AC222" w:rsidR="00B34153" w:rsidRDefault="00EE45AA" w:rsidP="00B34153">
      <w:pPr>
        <w:ind w:firstLine="420"/>
      </w:pPr>
      <w:r>
        <w:rPr>
          <w:rFonts w:hint="eastAsia"/>
        </w:rPr>
        <w:t>永记伟人</w:t>
      </w:r>
      <w:r w:rsidR="003563DA">
        <w:rPr>
          <w:rFonts w:hint="eastAsia"/>
        </w:rPr>
        <w:t>事迹，传承红色精神</w:t>
      </w:r>
      <w:r w:rsidR="004A64F5">
        <w:rPr>
          <w:rFonts w:hint="eastAsia"/>
        </w:rPr>
        <w:t>！！！</w:t>
      </w:r>
    </w:p>
    <w:p w14:paraId="6AC6B72B" w14:textId="646DD7FE" w:rsidR="00B34D56" w:rsidRDefault="00B34D56" w:rsidP="00B34153">
      <w:pPr>
        <w:ind w:firstLine="420"/>
      </w:pPr>
    </w:p>
    <w:p w14:paraId="6504105A" w14:textId="0E1CDD8E" w:rsidR="00B34D56" w:rsidRDefault="00DD0309" w:rsidP="00B34153">
      <w:pPr>
        <w:ind w:firstLine="420"/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7DCE5F24" wp14:editId="18B15F46">
            <wp:simplePos x="0" y="0"/>
            <wp:positionH relativeFrom="column">
              <wp:posOffset>278765</wp:posOffset>
            </wp:positionH>
            <wp:positionV relativeFrom="paragraph">
              <wp:posOffset>14605</wp:posOffset>
            </wp:positionV>
            <wp:extent cx="5274310" cy="4697730"/>
            <wp:effectExtent l="0" t="0" r="2540" b="762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9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4D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2"/>
    <w:rsid w:val="000D4825"/>
    <w:rsid w:val="001475C3"/>
    <w:rsid w:val="0017280A"/>
    <w:rsid w:val="002D002F"/>
    <w:rsid w:val="00306E1F"/>
    <w:rsid w:val="00307BB8"/>
    <w:rsid w:val="00342F84"/>
    <w:rsid w:val="0034736F"/>
    <w:rsid w:val="003563DA"/>
    <w:rsid w:val="004677BA"/>
    <w:rsid w:val="004A64F5"/>
    <w:rsid w:val="00540F68"/>
    <w:rsid w:val="005C6FED"/>
    <w:rsid w:val="00632BEF"/>
    <w:rsid w:val="006F2D86"/>
    <w:rsid w:val="007A3142"/>
    <w:rsid w:val="00860217"/>
    <w:rsid w:val="008B202A"/>
    <w:rsid w:val="008C3AB8"/>
    <w:rsid w:val="00AB1E31"/>
    <w:rsid w:val="00AF46E3"/>
    <w:rsid w:val="00B34153"/>
    <w:rsid w:val="00B34D56"/>
    <w:rsid w:val="00C169BE"/>
    <w:rsid w:val="00CB15A6"/>
    <w:rsid w:val="00DA076F"/>
    <w:rsid w:val="00DC291B"/>
    <w:rsid w:val="00DD0309"/>
    <w:rsid w:val="00EE3949"/>
    <w:rsid w:val="00EE45AA"/>
    <w:rsid w:val="00F703E8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4B1819"/>
  <w15:chartTrackingRefBased/>
  <w15:docId w15:val="{CCD99CB8-E2BE-3649-B027-2D0282CB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3235148748@qq.com</dc:creator>
  <cp:keywords/>
  <dc:description/>
  <cp:lastModifiedBy>3235148748@qq.com</cp:lastModifiedBy>
  <cp:revision>2</cp:revision>
  <dcterms:created xsi:type="dcterms:W3CDTF">2022-10-07T03:50:00Z</dcterms:created>
  <dcterms:modified xsi:type="dcterms:W3CDTF">2022-10-07T03:50:00Z</dcterms:modified>
</cp:coreProperties>
</file>