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609" w:rsidRDefault="00161609" w:rsidP="00161609">
      <w:pPr>
        <w:spacing w:line="220" w:lineRule="atLeast"/>
        <w:rPr>
          <w:rFonts w:hint="eastAsia"/>
        </w:rPr>
      </w:pPr>
    </w:p>
    <w:p w:rsidR="00161609" w:rsidRDefault="00161609" w:rsidP="00DB18DA">
      <w:pPr>
        <w:spacing w:line="220" w:lineRule="atLeast"/>
        <w:jc w:val="center"/>
        <w:rPr>
          <w:rFonts w:hint="eastAsia"/>
          <w:sz w:val="44"/>
          <w:szCs w:val="44"/>
        </w:rPr>
      </w:pPr>
      <w:r w:rsidRPr="00DB18DA">
        <w:rPr>
          <w:rFonts w:hint="eastAsia"/>
          <w:sz w:val="44"/>
          <w:szCs w:val="44"/>
        </w:rPr>
        <w:t>坚贞不屈，矢志不渝</w:t>
      </w:r>
    </w:p>
    <w:p w:rsidR="00501033" w:rsidRPr="00501033" w:rsidRDefault="00501033" w:rsidP="00DB18DA">
      <w:pPr>
        <w:spacing w:line="220" w:lineRule="atLeast"/>
        <w:jc w:val="center"/>
        <w:rPr>
          <w:sz w:val="18"/>
          <w:szCs w:val="18"/>
        </w:rPr>
      </w:pPr>
      <w:r w:rsidRPr="00501033">
        <w:rPr>
          <w:rFonts w:hint="eastAsia"/>
          <w:sz w:val="18"/>
          <w:szCs w:val="18"/>
        </w:rPr>
        <w:t>鲁能巴蜀，陈悦涵，初一</w:t>
      </w:r>
      <w:r w:rsidRPr="00501033">
        <w:rPr>
          <w:rFonts w:hint="eastAsia"/>
          <w:sz w:val="18"/>
          <w:szCs w:val="18"/>
        </w:rPr>
        <w:t>9</w:t>
      </w:r>
      <w:r w:rsidRPr="00501033">
        <w:rPr>
          <w:rFonts w:hint="eastAsia"/>
          <w:sz w:val="18"/>
          <w:szCs w:val="18"/>
        </w:rPr>
        <w:t>班</w:t>
      </w:r>
    </w:p>
    <w:p w:rsidR="00161609" w:rsidRPr="00DB18DA" w:rsidRDefault="00161609" w:rsidP="00E33AAF">
      <w:pPr>
        <w:spacing w:line="220" w:lineRule="atLeas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B18DA">
        <w:rPr>
          <w:rFonts w:asciiTheme="majorEastAsia" w:eastAsiaTheme="majorEastAsia" w:hAnsiTheme="majorEastAsia" w:hint="eastAsia"/>
          <w:sz w:val="24"/>
          <w:szCs w:val="24"/>
        </w:rPr>
        <w:t>如今的生活，是革命烈士用鲜血换来的，那烈士墓里，不住地回响着烈士们的豪言壮语…….有岳飞的“三十功名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尘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与土，八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千里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路云和月”;有文天祥的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”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人生自古谁无死，留取丹心照汗青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”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;还有陆游的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”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遗民泪尽胡尘里，南望王师又一年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”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。不过，令我印象深刻的是叶挺在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牢狱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中激情写下的《囚歌》。</w:t>
      </w:r>
    </w:p>
    <w:p w:rsidR="00161609" w:rsidRPr="00DB18DA" w:rsidRDefault="00161609" w:rsidP="00DB18DA">
      <w:pPr>
        <w:spacing w:line="220" w:lineRule="atLeast"/>
        <w:ind w:firstLineChars="150" w:firstLine="360"/>
        <w:rPr>
          <w:rFonts w:asciiTheme="majorEastAsia" w:eastAsiaTheme="majorEastAsia" w:hAnsiTheme="majorEastAsia"/>
          <w:sz w:val="24"/>
          <w:szCs w:val="24"/>
        </w:rPr>
      </w:pPr>
      <w:r w:rsidRPr="00DB18DA">
        <w:rPr>
          <w:rFonts w:asciiTheme="majorEastAsia" w:eastAsiaTheme="majorEastAsia" w:hAnsiTheme="majorEastAsia" w:hint="eastAsia"/>
          <w:sz w:val="24"/>
          <w:szCs w:val="24"/>
        </w:rPr>
        <w:t>《囚歌》原诗以</w:t>
      </w:r>
      <w:r w:rsidR="00AD6841">
        <w:rPr>
          <w:rFonts w:asciiTheme="majorEastAsia" w:eastAsiaTheme="majorEastAsia" w:hAnsiTheme="majorEastAsia"/>
          <w:sz w:val="24"/>
          <w:szCs w:val="24"/>
        </w:rPr>
        <w:t>”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六面碰壁居士</w:t>
      </w:r>
      <w:r w:rsidR="00AD6841">
        <w:rPr>
          <w:rFonts w:asciiTheme="majorEastAsia" w:eastAsiaTheme="majorEastAsia" w:hAnsiTheme="majorEastAsia"/>
          <w:sz w:val="24"/>
          <w:szCs w:val="24"/>
        </w:rPr>
        <w:t>”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落款，这正是他当时处境的形象写照，皖南事变后，时任新四军军长的叶挺将军，遭到国民党当局长期的无理拘押，写作此诗时，他被</w:t>
      </w:r>
      <w:r w:rsidR="00AD6841">
        <w:rPr>
          <w:rFonts w:asciiTheme="majorEastAsia" w:eastAsiaTheme="majorEastAsia" w:hAnsiTheme="majorEastAsia" w:hint="eastAsia"/>
          <w:sz w:val="24"/>
          <w:szCs w:val="24"/>
        </w:rPr>
        <w:t>囚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禁于重庆郊区的红炉厂，此处专门专押高级政治犯，是臭名昭著的中美合作所的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”禁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地”。《囚歌》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一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诗浓缩着叶挺将军牢狱生涯的深切体验，是他对生命，自由和尊严之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辩证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关系的悲壮思考，每一句都有厚重的份量。</w:t>
      </w:r>
    </w:p>
    <w:p w:rsidR="00161609" w:rsidRPr="00DB18DA" w:rsidRDefault="00161609" w:rsidP="00DB18DA">
      <w:pPr>
        <w:spacing w:line="220" w:lineRule="atLeas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B18DA">
        <w:rPr>
          <w:rFonts w:asciiTheme="majorEastAsia" w:eastAsiaTheme="majorEastAsia" w:hAnsiTheme="majorEastAsia" w:hint="eastAsia"/>
          <w:sz w:val="24"/>
          <w:szCs w:val="24"/>
        </w:rPr>
        <w:t>目前，我去过红岩革命历史博物馆两次，一次是自己去，一次是全班一起去。那里最醒目的是一块红板，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上面写着囚歌。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一人独自朗诵有的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只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是感动，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同学们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一起朗诵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时</w:t>
      </w:r>
      <w:r w:rsidR="00C521A9" w:rsidRPr="00DB18DA">
        <w:rPr>
          <w:rFonts w:asciiTheme="majorEastAsia" w:eastAsiaTheme="majorEastAsia" w:hAnsiTheme="majorEastAsia" w:hint="eastAsia"/>
          <w:sz w:val="24"/>
          <w:szCs w:val="24"/>
        </w:rPr>
        <w:t>犹如先辈的身边，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更多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是亢奋，大厅里回响着</w:t>
      </w:r>
      <w:r w:rsidR="00C521A9" w:rsidRPr="00DB18DA">
        <w:rPr>
          <w:rFonts w:asciiTheme="majorEastAsia" w:eastAsiaTheme="majorEastAsia" w:hAnsiTheme="majorEastAsia" w:hint="eastAsia"/>
          <w:sz w:val="24"/>
          <w:szCs w:val="24"/>
        </w:rPr>
        <w:t>激情澎湃的声音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就如</w:t>
      </w:r>
      <w:r w:rsidR="00C521A9" w:rsidRPr="00DB18DA">
        <w:rPr>
          <w:rFonts w:asciiTheme="majorEastAsia" w:eastAsiaTheme="majorEastAsia" w:hAnsiTheme="majorEastAsia" w:hint="eastAsia"/>
          <w:sz w:val="24"/>
          <w:szCs w:val="24"/>
        </w:rPr>
        <w:t>和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烈士</w:t>
      </w:r>
      <w:r w:rsidR="00C521A9" w:rsidRPr="00DB18DA">
        <w:rPr>
          <w:rFonts w:asciiTheme="majorEastAsia" w:eastAsiaTheme="majorEastAsia" w:hAnsiTheme="majorEastAsia" w:hint="eastAsia"/>
          <w:sz w:val="24"/>
          <w:szCs w:val="24"/>
        </w:rPr>
        <w:t>一起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>大声呐喊着</w:t>
      </w:r>
      <w:r w:rsidR="00370980" w:rsidRPr="00DB18DA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C521A9" w:rsidRPr="00DB18DA" w:rsidRDefault="00C521A9" w:rsidP="00DB18DA">
      <w:pPr>
        <w:spacing w:line="220" w:lineRule="atLeas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B18DA">
        <w:rPr>
          <w:rFonts w:asciiTheme="majorEastAsia" w:eastAsiaTheme="majorEastAsia" w:hAnsiTheme="majorEastAsia" w:hint="eastAsia"/>
          <w:sz w:val="24"/>
          <w:szCs w:val="24"/>
        </w:rPr>
        <w:t>叶挺，中共党员。他是中国人民解放军创始人之一，新四军重要领导者之一，著名军事家，政治家。叶挺参与指挥南昌起义，在寡不敌众的情况下，叶挺等人将病中的周恩来护送转移到香港，也正是因为如此，周恩来与叶挺也成为了生死相交的好兄弟。四个月后，叶挺等人发动广州起义，并担任工农红军总司令，只可惜广州起义失败。</w:t>
      </w:r>
    </w:p>
    <w:p w:rsidR="00C521A9" w:rsidRPr="00DB18DA" w:rsidRDefault="00C521A9" w:rsidP="00DB18DA">
      <w:pPr>
        <w:spacing w:line="220" w:lineRule="atLeas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B18DA">
        <w:rPr>
          <w:rFonts w:asciiTheme="majorEastAsia" w:eastAsiaTheme="majorEastAsia" w:hAnsiTheme="majorEastAsia" w:hint="eastAsia"/>
          <w:sz w:val="24"/>
          <w:szCs w:val="24"/>
        </w:rPr>
        <w:t>1941年，皖南事变发生，新四军军长被故方扣押囚禁，囚室中暗无天日，既潮湿又寒冷，地上也只有几把发霉的稻草，这样的坏境，叶挺始终没有为了自由而出卖尊严。为了诱骗叶挺，国民党顾祝同邀请叶挺参加宴会。叶挺却不为所动。1946年4月8月，叶挺出狱!他带着妻子和两岁半的儿子坐上了飞机，可是日飞机”失事”。表面上自然死亡，背地99%是国民党的手笔!</w:t>
      </w:r>
    </w:p>
    <w:p w:rsidR="00C521A9" w:rsidRPr="00DB18DA" w:rsidRDefault="00C521A9" w:rsidP="00DB18DA">
      <w:pPr>
        <w:spacing w:line="220" w:lineRule="atLeas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B18DA">
        <w:rPr>
          <w:rFonts w:asciiTheme="majorEastAsia" w:eastAsiaTheme="majorEastAsia" w:hAnsiTheme="majorEastAsia" w:hint="eastAsia"/>
          <w:sz w:val="24"/>
          <w:szCs w:val="24"/>
        </w:rPr>
        <w:t>他面对无数荣华富娃贵的诱惑不为所动;他面对无数严刑毒打不为所动。他渴望自由，却未透露一点党的信息。叶挺将军，您永远活在我们的心中</w:t>
      </w:r>
      <w:r w:rsidR="00DB18DA" w:rsidRPr="00DB18DA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DB18DA" w:rsidRPr="00DB18DA" w:rsidRDefault="00DB18DA" w:rsidP="00DB18DA">
      <w:pPr>
        <w:spacing w:line="220" w:lineRule="atLeas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B18DA">
        <w:rPr>
          <w:rFonts w:asciiTheme="majorEastAsia" w:eastAsiaTheme="majorEastAsia" w:hAnsiTheme="majorEastAsia" w:hint="eastAsia"/>
          <w:sz w:val="24"/>
          <w:szCs w:val="24"/>
        </w:rPr>
        <w:t>您坚贞不屈，矢志不渝。坚信着自己心中的信念:革命必胜。我一定也要向您这般，不惧困难，对任何捷径不为所动，始终为自己的梦想而努力，而奋斗，始终不忘初心</w:t>
      </w:r>
      <w:r w:rsidR="008B13E3">
        <w:rPr>
          <w:rFonts w:asciiTheme="majorEastAsia" w:eastAsiaTheme="majorEastAsia" w:hAnsiTheme="majorEastAsia" w:hint="eastAsia"/>
          <w:sz w:val="24"/>
          <w:szCs w:val="24"/>
        </w:rPr>
        <w:t>,</w:t>
      </w:r>
      <w:r w:rsidRPr="00DB18DA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="008B13E3" w:rsidRPr="00DB18DA">
        <w:rPr>
          <w:rFonts w:asciiTheme="majorEastAsia" w:eastAsiaTheme="majorEastAsia" w:hAnsiTheme="majorEastAsia" w:hint="eastAsia"/>
          <w:sz w:val="24"/>
          <w:szCs w:val="24"/>
        </w:rPr>
        <w:t>矢志不渝</w:t>
      </w:r>
      <w:r w:rsidR="008B13E3">
        <w:rPr>
          <w:rFonts w:asciiTheme="majorEastAsia" w:eastAsiaTheme="majorEastAsia" w:hAnsiTheme="majorEastAsia" w:hint="eastAsia"/>
          <w:sz w:val="24"/>
          <w:szCs w:val="24"/>
        </w:rPr>
        <w:t>!</w:t>
      </w:r>
    </w:p>
    <w:p w:rsidR="00C521A9" w:rsidRPr="00DB18DA" w:rsidRDefault="00C521A9" w:rsidP="00161609">
      <w:pPr>
        <w:spacing w:line="220" w:lineRule="atLeast"/>
        <w:rPr>
          <w:rFonts w:asciiTheme="majorEastAsia" w:eastAsiaTheme="majorEastAsia" w:hAnsiTheme="majorEastAsia"/>
          <w:sz w:val="24"/>
          <w:szCs w:val="24"/>
        </w:rPr>
      </w:pPr>
    </w:p>
    <w:sectPr w:rsidR="00C521A9" w:rsidRPr="00DB18DA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D31D50"/>
    <w:rsid w:val="00161609"/>
    <w:rsid w:val="00323B43"/>
    <w:rsid w:val="00370980"/>
    <w:rsid w:val="003D37D8"/>
    <w:rsid w:val="00426133"/>
    <w:rsid w:val="004358AB"/>
    <w:rsid w:val="004C4399"/>
    <w:rsid w:val="00501033"/>
    <w:rsid w:val="007520F3"/>
    <w:rsid w:val="008B13E3"/>
    <w:rsid w:val="008B7726"/>
    <w:rsid w:val="00AD6841"/>
    <w:rsid w:val="00C521A9"/>
    <w:rsid w:val="00D065A3"/>
    <w:rsid w:val="00D31D50"/>
    <w:rsid w:val="00DB18DA"/>
    <w:rsid w:val="00E33AAF"/>
    <w:rsid w:val="00F90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xbany</cp:lastModifiedBy>
  <cp:revision>13</cp:revision>
  <dcterms:created xsi:type="dcterms:W3CDTF">2008-09-11T17:20:00Z</dcterms:created>
  <dcterms:modified xsi:type="dcterms:W3CDTF">2022-10-07T04:34:00Z</dcterms:modified>
</cp:coreProperties>
</file>