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奋斗在“无形战线”的巾帼力量 </w:t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——</w:t>
      </w:r>
      <w:r>
        <w:rPr>
          <w:rFonts w:hint="eastAsia"/>
          <w:sz w:val="36"/>
          <w:szCs w:val="36"/>
          <w:lang w:val="en-US" w:eastAsia="zh-CN"/>
        </w:rPr>
        <w:t>浅谈“谍战玫瑰”的“双面人生”</w:t>
      </w:r>
      <w:r>
        <w:rPr>
          <w:rFonts w:hint="eastAsia"/>
          <w:lang w:val="en-US" w:eastAsia="zh-CN"/>
        </w:rPr>
        <w:drawing>
          <wp:inline distT="0" distB="0" distL="114300" distR="114300">
            <wp:extent cx="2124710" cy="2421890"/>
            <wp:effectExtent l="0" t="0" r="8890" b="3810"/>
            <wp:docPr id="1" name="图片 1" descr="shenan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henann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24710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default" w:asciiTheme="minorAscii" w:hAnsiTheme="minorAscii"/>
          <w:b w:val="0"/>
          <w:bCs/>
          <w:sz w:val="24"/>
          <w:szCs w:val="24"/>
          <w:lang w:val="en-US" w:eastAsia="zh-CN"/>
        </w:rPr>
      </w:pPr>
      <w:r>
        <w:rPr>
          <w:rFonts w:hint="default" w:asciiTheme="minorAscii" w:hAnsiTheme="minorAscii"/>
          <w:b w:val="0"/>
          <w:bCs/>
          <w:sz w:val="24"/>
          <w:szCs w:val="24"/>
          <w:lang w:val="en-US" w:eastAsia="zh-CN"/>
        </w:rPr>
        <w:t>（沈安娜</w:t>
      </w:r>
      <w:r>
        <w:rPr>
          <w:rFonts w:hint="eastAsia" w:asciiTheme="minorAscii" w:hAnsiTheme="minorAscii"/>
          <w:b w:val="0"/>
          <w:bCs/>
          <w:sz w:val="24"/>
          <w:szCs w:val="24"/>
          <w:lang w:val="en-US" w:eastAsia="zh-CN"/>
        </w:rPr>
        <w:t xml:space="preserve">  1915—2010年6月16日中共特工、传奇间谍，中共地下党员</w:t>
      </w:r>
      <w:r>
        <w:rPr>
          <w:rFonts w:hint="default" w:asciiTheme="minorAscii" w:hAnsiTheme="minorAscii"/>
          <w:b w:val="0"/>
          <w:bCs/>
          <w:sz w:val="24"/>
          <w:szCs w:val="24"/>
          <w:lang w:val="en-US" w:eastAsia="zh-CN"/>
        </w:rPr>
        <w:t>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360" w:firstLineChars="200"/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周星驰在自导自演的电影《喜剧之王》中，借吴孟达之口大谈演技的最高境界，说“只有卧底才是最优秀的演员”。沈小姐十六岁时，青春靓丽，曾有过做电影明星的梦。而恰好在她风华正茂的年纪，震惊中外的九一八事变爆发。战火淹没了心中青涩稚嫩的梦想，她毅然决然和同学们一起上街游行、呐喊，宣传抗日，最后走上了革命的道路。1935年，沈安娜打入国民党浙江省政府任速记，为党搜集情报。1938年至1949年，在</w:t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fldChar w:fldCharType="begin"/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instrText xml:space="preserve"> HYPERLINK "https://baike.so.com/doc/1278599-1352005.html" \t "https://baike.so.com/doc/_blank" </w:instrText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fldChar w:fldCharType="separate"/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周恩来</w:t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fldChar w:fldCharType="end"/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的指派下，打入</w:t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fldChar w:fldCharType="begin"/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instrText xml:space="preserve"> HYPERLINK "https://baike.so.com/doc/3338463-3515725.html" \t "https://baike.so.com/doc/_blank" </w:instrText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fldChar w:fldCharType="separate"/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国民党中央党部</w:t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fldChar w:fldCharType="end"/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作速记员，以国民党特别党员身份作掩护，在国民党核心机关战斗，在</w:t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fldChar w:fldCharType="begin"/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instrText xml:space="preserve"> HYPERLINK "https://baike.so.com/doc/5349139-5584595.html" \t "https://baike.so.com/doc/_blank" </w:instrText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fldChar w:fldCharType="separate"/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蒋介石</w:t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fldChar w:fldCharType="end"/>
      </w:r>
      <w:r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主持的党、政、军、特高层会议上为党搜集大量重要情报。</w:t>
      </w:r>
      <w:r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虽然与年少的梦想渐行渐远，但沈安娜运用自己高超的“演技”与共产党人的革命定力，与敌人巧妙周旋，通过过人的速记能力得到蒋介石及宋美龄等国民党领导人的认可，成功打入敌人内部后她可以在一晚上整理出两份白天的会议纪录，一份上交给国民党，一份通过地下工作者传回我党。因此我党能对敌人高层的决策了然于胸，工作上就避免了被动，斗争中就能占据先机，克敌制胜。1949年4月，沈安娜得到中共领导人指示，于是悄然离开南京，全身而退，回到上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360" w:firstLineChars="200"/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“夜莺不要求任何人听她唱歌，这是她的谦逊，她也不在乎是否有人听她歌唱，又是她的骄傲。”回望沈安娜女士的一生，许是一片没有边际的汪洋，她在混沌与不安中浮沉，时刻有可能会被激流卷走；在战火纷乱的重庆，与家人分离，与敌人周旋，除了“卧底”这一特殊身份，她也只是一个担任速记员的普通女孩，在桎梏横生的时代，找到了一个能养活自己和家人的支点，而她的双重身份则是另外一回事，是凌驾于她自身利益上的大爱，是即使深陷黑暗也不顾一切地挺身而出，因为她知道成功了，将为亿万人带来一生的幸福。生活本来就是需要勇气的，更何况沈安娜选择了这样一条几乎无人踏足的荆棘之路。二十出头的年纪，孤身一人的她一边在工作中虚与委蛇，一边在防空洞中咬牙哭泣；她的后人至今还保存着她年轻时的健康证：严重胃溃疡，重度焦虑，还有精确到每一个夜晚的噩梦与不安，也许梦的内容早已经模糊不清，可这样的每一分每一秒却贯穿了她的双面人生。“我们永远趋行在人生这个亘古的旅途。”马克思如是说。路是一寸寸走的，她也许早已不知晓还有多远才可以到达彼岸，但永远会朝着前方的灯塔趋行不止，这就是铿锵玫瑰的绽放之美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360" w:firstLineChars="200"/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如果是我们，在不知晓未来的情况下也会坚持地沿着一条笔直的大道走下去吗？生活总是充满混沌和彷徨，人们总是趋之若鹜一般地去寻找光芒，但我们或许忘了：再微弱的生命，只要立足于生存，原本就有“战无不克”的力量。鉴史知得失，虚怀纳明谏，致敬历史背后的鲜活生命，并携其坚韧，学其淡泊，自持于人生之阔然大道中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540" w:firstLineChars="300"/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不妨也做那</w:t>
      </w:r>
      <w:bookmarkStart w:id="0" w:name="_GoBack"/>
      <w:bookmarkEnd w:id="0"/>
      <w:r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“手持火种之人”，即使四下无光，我本人就是黑暗里的光。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420" w:afterAutospacing="0" w:line="22" w:lineRule="atLeast"/>
        <w:ind w:left="0" w:right="0" w:firstLine="540" w:firstLineChars="300"/>
        <w:rPr>
          <w:rFonts w:hint="default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i w:val="0"/>
          <w:iCs w:val="0"/>
          <w:caps w:val="0"/>
          <w:color w:val="000000"/>
          <w:spacing w:val="0"/>
          <w:kern w:val="44"/>
          <w:sz w:val="18"/>
          <w:szCs w:val="18"/>
          <w:lang w:val="en-US" w:eastAsia="zh-CN" w:bidi="ar-SA"/>
        </w:rPr>
        <w:t>重庆市鲁能巴蜀中学高2024届8班   罗彦舒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3ODRlYTJkNTFkZTNiMWFhMjZhOWYwMTNjMDg0NzUifQ=="/>
  </w:docVars>
  <w:rsids>
    <w:rsidRoot w:val="00000000"/>
    <w:rsid w:val="25685EF6"/>
    <w:rsid w:val="56D6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</Words>
  <Characters>16</Characters>
  <Lines>0</Lines>
  <Paragraphs>0</Paragraphs>
  <TotalTime>11</TotalTime>
  <ScaleCrop>false</ScaleCrop>
  <LinksUpToDate>false</LinksUpToDate>
  <CharactersWithSpaces>16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2022-10-03T13:26:00Z</dcterms:created>
  <dc:creator>pro</dc:creator>
  <cp:lastModifiedBy>pro</cp:lastModifiedBy>
  <dcterms:modified xsi:type="dcterms:W3CDTF">2022-10-03T15:05:08Z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418A86DEF63540B38D7013610BF37B68</vt:lpwstr>
  </property>
</Properties>
</file>