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8"/>
          <w:szCs w:val="48"/>
        </w:rPr>
      </w:pPr>
      <w:r>
        <w:rPr>
          <w:sz w:val="48"/>
          <w:szCs w:val="48"/>
        </w:rPr>
        <w:t>红色的血脉，红色的基因</w:t>
      </w:r>
    </w:p>
    <w:p>
      <w:pPr>
        <w:rPr>
          <w:sz w:val="48"/>
          <w:szCs w:val="48"/>
        </w:rPr>
      </w:pPr>
      <w:r>
        <w:rPr>
          <w:sz w:val="48"/>
          <w:szCs w:val="48"/>
        </w:rPr>
        <w:t xml:space="preserve">           ——参观烈士陵园报告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righ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鲁能巴蜀中学初2025级18班  厉抒阳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青山埋忠骨，浩气存天地。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9月21日上午，我看到了这样一段视频：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重庆市南川区53名烈士忠骨由武警官兵从长亭烈士陵园护送至南川区烈士陵园。武警重庆总队执勤第一支队73名官兵参加烈士忠骨迁葬仪式，同社会各界深切缅怀烈士的丰功伟绩，让烈士英名万古流芳，让烈士精神代代相传，让红色血脉生生赓续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时10分，南川区烈士起运仪式在长亭烈士陵园隆重举行，53名烈士遗骸的棺椁整齐摆放，棺椁上覆盖着鲜红的国旗。伴随着《中华人民共和国国歌》和《思念曲》歌声，武警官兵军容严整，庄严肃立，护卫在棺椁旁，全体人员向烈士遗骸三鞠躬，默哀致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274310" cy="3117850"/>
            <wp:effectExtent l="0" t="0" r="2540" b="6350"/>
            <wp:docPr id="1" name="图片 1" descr="C:\Users\ADMINI~1\AppData\Local\Temp\WeChat Files\f515a3561490ef953055bf4c73100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~1\AppData\Local\Temp\WeChat Files\f515a3561490ef953055bf4c73100e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274310" cy="3517900"/>
            <wp:effectExtent l="0" t="0" r="2540" b="6350"/>
            <wp:docPr id="2" name="图片 2" descr="C:\Users\ADMINI~1\AppData\Local\Temp\WeChat Files\18323dc9264449ceb895aed8e40f7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~1\AppData\Local\Temp\WeChat Files\18323dc9264449ceb895aed8e40f7ff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112395</wp:posOffset>
            </wp:positionV>
            <wp:extent cx="5274310" cy="2961640"/>
            <wp:effectExtent l="0" t="0" r="2540" b="48260"/>
            <wp:wrapTight wrapText="bothSides">
              <wp:wrapPolygon>
                <wp:start x="0" y="0"/>
                <wp:lineTo x="0" y="21396"/>
                <wp:lineTo x="21532" y="21396"/>
                <wp:lineTo x="21532" y="0"/>
                <wp:lineTo x="0" y="0"/>
              </wp:wrapPolygon>
            </wp:wrapTight>
            <wp:docPr id="3" name="图片 3" descr="C:\Users\ADMINI~1\AppData\Local\Temp\WeChat Files\fb546f09b17a066eb0ac18a74f7e5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~1\AppData\Local\Temp\WeChat Files\fb546f09b17a066eb0ac18a74f7e5c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1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4"/>
          <w:szCs w:val="24"/>
        </w:rPr>
        <w:t>10时00分，烈士安葬仪式在南川区烈士陵园举行。武警官兵努力克服阴雨天气等不利因素，手捧棺椁迈着轻缓的步伐，绕过悼念广场，将烈士遗骸送至墓位安葬入土。随后向烈士献花、敬军礼，他们神情庄重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,</w:t>
      </w:r>
      <w:r>
        <w:rPr>
          <w:rFonts w:hint="eastAsia" w:ascii="仿宋" w:hAnsi="仿宋" w:eastAsia="仿宋" w:cs="仿宋"/>
          <w:sz w:val="24"/>
          <w:szCs w:val="24"/>
        </w:rPr>
        <w:t>深切缅怀烈士们的丰功伟绩和崇高精神。烈士们用青春、鲜血、生命，奠定了今天我们中华伟业的基石，他们的英雄事迹和崇高精神，是鼓舞我们实现中华民族伟大复兴中国梦的强大精神动力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,我们</w:t>
      </w:r>
      <w:r>
        <w:rPr>
          <w:rFonts w:hint="eastAsia" w:ascii="仿宋" w:hAnsi="仿宋" w:eastAsia="仿宋" w:cs="仿宋"/>
          <w:sz w:val="24"/>
          <w:szCs w:val="24"/>
        </w:rPr>
        <w:t>一定弘扬英烈精神，赓续红色血脉，</w:t>
      </w:r>
      <w:bookmarkStart w:id="0" w:name="_GoBack"/>
      <w:r>
        <w:rPr>
          <w:rFonts w:hint="eastAsia" w:ascii="仿宋" w:hAnsi="仿宋" w:eastAsia="仿宋" w:cs="仿宋"/>
          <w:sz w:val="24"/>
          <w:szCs w:val="24"/>
        </w:rPr>
        <w:drawing>
          <wp:inline distT="0" distB="0" distL="0" distR="0">
            <wp:extent cx="5180330" cy="3943985"/>
            <wp:effectExtent l="0" t="0" r="1270" b="18415"/>
            <wp:docPr id="7" name="图片 7" descr="C:\Users\ADMINI~1\AppData\Local\Temp\WeChat Files\d6ae550436b7896463d61d2776f20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~1\AppData\Local\Temp\WeChat Files\d6ae550436b7896463d61d2776f20e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0330" cy="394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南川是一片红色沃土，有着光荣的革命传统。1926年3月成立中共南川支部，领导人民群众开展了前赴后继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、</w:t>
      </w:r>
      <w:r>
        <w:rPr>
          <w:rFonts w:hint="eastAsia" w:ascii="仿宋" w:hAnsi="仿宋" w:eastAsia="仿宋" w:cs="仿宋"/>
          <w:sz w:val="24"/>
          <w:szCs w:val="24"/>
        </w:rPr>
        <w:t>可歌可泣的革命斗争。1927年1月5日，以汪石冥、韦奚成等为代表的共产党人发动了轰动全川的农民自卫军武装暴动，打响了武装对抗国民党反动派和地方反动团阀的第一枪。中共南川县委、南川特支、合溪特支带领广大群众，组织开展声势浩大、轰轰烈烈的革命运动，涌现了韦奚成、陈范畴、古承铄等一大批革命先烈。在社会主义建设中，张军、程方伟、刘彦等烈士壮烈牺牲，谱写了一曲曲英雄壮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在新中国成立之前，无数先辈挺身而出，抗日本，解放中国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建设新中国的道路上洒热血，抛头颅，气壮山河</w:t>
      </w:r>
      <w:r>
        <w:rPr>
          <w:rFonts w:hint="eastAsia" w:ascii="仿宋" w:hAnsi="仿宋" w:eastAsia="仿宋" w:cs="仿宋"/>
          <w:sz w:val="24"/>
          <w:szCs w:val="24"/>
        </w:rPr>
        <w:t>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看完视频</w:t>
      </w:r>
      <w:r>
        <w:rPr>
          <w:rFonts w:hint="eastAsia" w:ascii="仿宋" w:hAnsi="仿宋" w:eastAsia="仿宋" w:cs="仿宋"/>
          <w:sz w:val="24"/>
          <w:szCs w:val="24"/>
        </w:rPr>
        <w:t>，我无比的震撼，心中油然而生一种民族的激情，</w:t>
      </w:r>
      <w:r>
        <w:rPr>
          <w:rFonts w:hint="eastAsia" w:ascii="仿宋" w:hAnsi="仿宋" w:eastAsia="仿宋" w:cs="仿宋"/>
          <w:sz w:val="24"/>
          <w:szCs w:val="24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313690</wp:posOffset>
            </wp:positionH>
            <wp:positionV relativeFrom="paragraph">
              <wp:posOffset>114300</wp:posOffset>
            </wp:positionV>
            <wp:extent cx="4980305" cy="5619750"/>
            <wp:effectExtent l="0" t="0" r="10795" b="0"/>
            <wp:wrapTight wrapText="bothSides">
              <wp:wrapPolygon>
                <wp:start x="0" y="0"/>
                <wp:lineTo x="0" y="21527"/>
                <wp:lineTo x="21482" y="21527"/>
                <wp:lineTo x="21482" y="0"/>
                <wp:lineTo x="0" y="0"/>
              </wp:wrapPolygon>
            </wp:wrapTight>
            <wp:docPr id="6" name="图片 6" descr="C:\Users\ADMINI~1\AppData\Local\Temp\WeChat Files\de095a48ef8dd1d4713c55a1a73d4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~1\AppData\Local\Temp\WeChat Files\de095a48ef8dd1d4713c55a1a73d4b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0305" cy="561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24"/>
          <w:szCs w:val="24"/>
        </w:rPr>
        <w:t>我也前去近距离地感受先辈们满腔的热血。虽然还未完全开放，但血脉与基因已经蠢蠢欲动了，我要把它100%用来学习，不负先辈们牺牲自己换来的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幸福生活</w:t>
      </w:r>
      <w:r>
        <w:rPr>
          <w:rFonts w:hint="eastAsia" w:ascii="仿宋" w:hAnsi="仿宋" w:eastAsia="仿宋" w:cs="仿宋"/>
          <w:sz w:val="24"/>
          <w:szCs w:val="24"/>
        </w:rPr>
        <w:t>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是呀！我们</w:t>
      </w:r>
      <w:r>
        <w:rPr>
          <w:rFonts w:hint="eastAsia" w:ascii="仿宋" w:hAnsi="仿宋" w:eastAsia="仿宋" w:cs="仿宋"/>
          <w:sz w:val="24"/>
          <w:szCs w:val="24"/>
        </w:rPr>
        <w:t>一定弘扬英烈精神，赓续红色血脉，让红色江山代代相传。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Tk3Yzg2ZDc3OWQwMDk4ZWQxMzM4NmYyN2Q2MjUxYzMifQ=="/>
  </w:docVars>
  <w:rsids>
    <w:rsidRoot w:val="009B13F3"/>
    <w:rsid w:val="00403515"/>
    <w:rsid w:val="00574CBF"/>
    <w:rsid w:val="005F7C5C"/>
    <w:rsid w:val="00822C93"/>
    <w:rsid w:val="009B13F3"/>
    <w:rsid w:val="00B9132B"/>
    <w:rsid w:val="00C929A6"/>
    <w:rsid w:val="00F82A3C"/>
    <w:rsid w:val="4C267CA6"/>
    <w:rsid w:val="6B9A2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qFormat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870</Words>
  <Characters>887</Characters>
  <Lines>7</Lines>
  <Paragraphs>2</Paragraphs>
  <TotalTime>1</TotalTime>
  <ScaleCrop>false</ScaleCrop>
  <LinksUpToDate>false</LinksUpToDate>
  <CharactersWithSpaces>904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2022-10-05T01:12:00Z</dcterms:created>
  <dc:creator>Administrator</dc:creator>
  <cp:lastModifiedBy>幸运依然</cp:lastModifiedBy>
  <dcterms:modified xsi:type="dcterms:W3CDTF">2022-10-05T03:31:09Z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1D40612BFCB64DAA97D2A55D1CE54142</vt:lpwstr>
  </property>
</Properties>
</file>